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B03214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30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 w:rsidR="00B432DD">
        <w:rPr>
          <w:rFonts w:ascii="Montserrat" w:hAnsi="Montserrat" w:cs="Arial"/>
          <w:b/>
          <w:i/>
          <w:szCs w:val="20"/>
        </w:rPr>
        <w:t>septiembre</w:t>
      </w:r>
      <w:r>
        <w:rPr>
          <w:rFonts w:ascii="Montserrat" w:hAnsi="Montserrat" w:cs="Arial"/>
          <w:b/>
          <w:i/>
          <w:szCs w:val="20"/>
        </w:rPr>
        <w:t xml:space="preserve"> </w:t>
      </w:r>
      <w:r w:rsidR="000D2BEC" w:rsidRPr="002418AF">
        <w:rPr>
          <w:rFonts w:ascii="Montserrat" w:hAnsi="Montserrat" w:cs="Arial"/>
          <w:b/>
          <w:i/>
          <w:szCs w:val="20"/>
        </w:rPr>
        <w:t>de 202</w:t>
      </w:r>
      <w:r w:rsidR="00341548">
        <w:rPr>
          <w:rFonts w:ascii="Montserrat" w:hAnsi="Montserrat" w:cs="Arial"/>
          <w:b/>
          <w:i/>
          <w:szCs w:val="20"/>
        </w:rPr>
        <w:t>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341548">
              <w:rPr>
                <w:rFonts w:ascii="Montserrat" w:hAnsi="Montserrat"/>
                <w:sz w:val="20"/>
                <w:szCs w:val="20"/>
              </w:rPr>
              <w:t>2021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9B2F27" w:rsidRPr="009B2F27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Garantizar el derecho humano de acceso a la información y protección de datos personales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9B2F27" w:rsidRPr="009B2F27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Brindar apoyo a las áreas del CENAPRED en el marco la normatividad aplicable a la Transparencia, Acceso a la Información Pública y Protección de Datos Personales para atender las solicitudes.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B03214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B03214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Claudia Núñez Peredo</w:t>
            </w:r>
            <w:r w:rsidR="00483DC9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4E37D8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4E37D8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3140A1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  <w:r w:rsidRPr="002418AF">
              <w:rPr>
                <w:rFonts w:ascii="Montserrat" w:hAnsi="Montserrat"/>
                <w:szCs w:val="20"/>
              </w:rPr>
              <w:t xml:space="preserve">Se </w:t>
            </w:r>
            <w:r w:rsidR="003140A1">
              <w:rPr>
                <w:rFonts w:ascii="Montserrat" w:hAnsi="Montserrat"/>
                <w:szCs w:val="20"/>
              </w:rPr>
              <w:t xml:space="preserve">revisaron y analizaron consultas de las áreas del CENAPRED, relacionadas con </w:t>
            </w:r>
            <w:r w:rsidR="003140A1" w:rsidRPr="003140A1">
              <w:rPr>
                <w:rFonts w:ascii="Montserrat" w:hAnsi="Montserrat"/>
                <w:szCs w:val="20"/>
              </w:rPr>
              <w:t>Transparencia, Acceso a la Información Pública y Protección de Datos Personales para atender las solicitudes</w:t>
            </w:r>
            <w:r w:rsidR="009757BA">
              <w:rPr>
                <w:rFonts w:ascii="Montserrat" w:hAnsi="Montserrat"/>
                <w:szCs w:val="20"/>
              </w:rPr>
              <w:t>.</w:t>
            </w:r>
          </w:p>
          <w:p w:rsidR="009757BA" w:rsidRDefault="009757BA" w:rsidP="002418AF">
            <w:pPr>
              <w:jc w:val="both"/>
              <w:rPr>
                <w:rFonts w:ascii="Montserrat" w:hAnsi="Montserrat"/>
                <w:szCs w:val="20"/>
              </w:rPr>
            </w:pPr>
          </w:p>
          <w:p w:rsidR="009757BA" w:rsidRPr="009757BA" w:rsidRDefault="00153304" w:rsidP="00153304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4 asuntos atendidos (</w:t>
            </w:r>
            <w:r w:rsidR="00B961D0">
              <w:rPr>
                <w:rFonts w:ascii="Montserrat" w:hAnsi="Montserrat"/>
                <w:szCs w:val="20"/>
                <w:lang w:val="es-MX"/>
              </w:rPr>
              <w:t xml:space="preserve">Informes trimestrales, Vínculo en PNT y SIPOT, </w:t>
            </w:r>
            <w:r>
              <w:rPr>
                <w:rFonts w:ascii="Montserrat" w:hAnsi="Montserrat"/>
                <w:szCs w:val="20"/>
                <w:lang w:val="es-MX"/>
              </w:rPr>
              <w:t>Implementación de la Política de Transparencia, Gobierno Abierto y Datos Abiertos de la Administración Pública Federal 2021-2024, Requerimiento de Información con relación a las solicitudes de información para el Tercer Informe de Labores SSPC</w:t>
            </w:r>
            <w:r w:rsidR="003A24C4">
              <w:rPr>
                <w:rFonts w:ascii="Montserrat" w:hAnsi="Montserrat"/>
                <w:szCs w:val="20"/>
                <w:lang w:val="es-MX"/>
              </w:rPr>
              <w:t xml:space="preserve">) </w:t>
            </w:r>
            <w:bookmarkStart w:id="0" w:name="_GoBack"/>
            <w:bookmarkEnd w:id="0"/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4A" w:rsidRDefault="0082724A">
      <w:r>
        <w:separator/>
      </w:r>
    </w:p>
  </w:endnote>
  <w:endnote w:type="continuationSeparator" w:id="0">
    <w:p w:rsidR="0082724A" w:rsidRDefault="0082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4A" w:rsidRDefault="0082724A">
      <w:r>
        <w:separator/>
      </w:r>
    </w:p>
  </w:footnote>
  <w:footnote w:type="continuationSeparator" w:id="0">
    <w:p w:rsidR="0082724A" w:rsidRDefault="00827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82724A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3"/>
  </w:num>
  <w:num w:numId="6">
    <w:abstractNumId w:val="25"/>
  </w:num>
  <w:num w:numId="7">
    <w:abstractNumId w:val="22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5"/>
  </w:num>
  <w:num w:numId="25">
    <w:abstractNumId w:val="29"/>
  </w:num>
  <w:num w:numId="26">
    <w:abstractNumId w:val="13"/>
  </w:num>
  <w:num w:numId="27">
    <w:abstractNumId w:val="34"/>
  </w:num>
  <w:num w:numId="28">
    <w:abstractNumId w:val="37"/>
  </w:num>
  <w:num w:numId="29">
    <w:abstractNumId w:val="20"/>
  </w:num>
  <w:num w:numId="30">
    <w:abstractNumId w:val="15"/>
  </w:num>
  <w:num w:numId="31">
    <w:abstractNumId w:val="17"/>
  </w:num>
  <w:num w:numId="32">
    <w:abstractNumId w:val="36"/>
  </w:num>
  <w:num w:numId="33">
    <w:abstractNumId w:val="28"/>
  </w:num>
  <w:num w:numId="34">
    <w:abstractNumId w:val="12"/>
  </w:num>
  <w:num w:numId="35">
    <w:abstractNumId w:val="14"/>
  </w:num>
  <w:num w:numId="36">
    <w:abstractNumId w:val="26"/>
  </w:num>
  <w:num w:numId="37">
    <w:abstractNumId w:val="27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5429F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304"/>
    <w:rsid w:val="00153972"/>
    <w:rsid w:val="00166231"/>
    <w:rsid w:val="00170A55"/>
    <w:rsid w:val="00184C9A"/>
    <w:rsid w:val="00185D6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C7842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0A1"/>
    <w:rsid w:val="003142E9"/>
    <w:rsid w:val="00320EC0"/>
    <w:rsid w:val="00322D8E"/>
    <w:rsid w:val="003233EB"/>
    <w:rsid w:val="00325A9A"/>
    <w:rsid w:val="00325DC7"/>
    <w:rsid w:val="0033658A"/>
    <w:rsid w:val="00337ECB"/>
    <w:rsid w:val="00341548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254"/>
    <w:rsid w:val="00397C1D"/>
    <w:rsid w:val="003A24C4"/>
    <w:rsid w:val="003A447A"/>
    <w:rsid w:val="003B54BC"/>
    <w:rsid w:val="003B7214"/>
    <w:rsid w:val="003B7573"/>
    <w:rsid w:val="003C1524"/>
    <w:rsid w:val="003C23EE"/>
    <w:rsid w:val="003C3DD4"/>
    <w:rsid w:val="003C4BEE"/>
    <w:rsid w:val="003C511A"/>
    <w:rsid w:val="003C7C91"/>
    <w:rsid w:val="003E2437"/>
    <w:rsid w:val="003F19D2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83DC9"/>
    <w:rsid w:val="00491496"/>
    <w:rsid w:val="00491AEA"/>
    <w:rsid w:val="00494DFB"/>
    <w:rsid w:val="00497914"/>
    <w:rsid w:val="004A0D2B"/>
    <w:rsid w:val="004A74D6"/>
    <w:rsid w:val="004B445F"/>
    <w:rsid w:val="004B7B40"/>
    <w:rsid w:val="004C04E0"/>
    <w:rsid w:val="004C3164"/>
    <w:rsid w:val="004C391C"/>
    <w:rsid w:val="004D1F5F"/>
    <w:rsid w:val="004D2309"/>
    <w:rsid w:val="004D3FAB"/>
    <w:rsid w:val="004D4981"/>
    <w:rsid w:val="004E37D8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24EB6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C0A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283"/>
    <w:rsid w:val="007C4FF6"/>
    <w:rsid w:val="007D06CA"/>
    <w:rsid w:val="007D2ED2"/>
    <w:rsid w:val="007D44CD"/>
    <w:rsid w:val="007D7C97"/>
    <w:rsid w:val="007E270D"/>
    <w:rsid w:val="007E4CA8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2724A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2C84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2847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4458"/>
    <w:rsid w:val="00974AA9"/>
    <w:rsid w:val="009757BA"/>
    <w:rsid w:val="00983142"/>
    <w:rsid w:val="00984662"/>
    <w:rsid w:val="009856D6"/>
    <w:rsid w:val="009A66EE"/>
    <w:rsid w:val="009B18F0"/>
    <w:rsid w:val="009B2F27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1D09"/>
    <w:rsid w:val="00A054B1"/>
    <w:rsid w:val="00A07E4F"/>
    <w:rsid w:val="00A11057"/>
    <w:rsid w:val="00A15703"/>
    <w:rsid w:val="00A233EA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3794"/>
    <w:rsid w:val="00AF765B"/>
    <w:rsid w:val="00B03214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432DD"/>
    <w:rsid w:val="00B51E66"/>
    <w:rsid w:val="00B57701"/>
    <w:rsid w:val="00B65AE9"/>
    <w:rsid w:val="00B66645"/>
    <w:rsid w:val="00B73058"/>
    <w:rsid w:val="00B74510"/>
    <w:rsid w:val="00B76837"/>
    <w:rsid w:val="00B86C5D"/>
    <w:rsid w:val="00B87846"/>
    <w:rsid w:val="00B924C1"/>
    <w:rsid w:val="00B9372F"/>
    <w:rsid w:val="00B961D0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6649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2BFF"/>
    <w:rsid w:val="00CE390A"/>
    <w:rsid w:val="00CF30B8"/>
    <w:rsid w:val="00CF5B66"/>
    <w:rsid w:val="00D031BC"/>
    <w:rsid w:val="00D21FD6"/>
    <w:rsid w:val="00D31EC1"/>
    <w:rsid w:val="00D32728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7E0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B3046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56870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D574A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3EBE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3264DFE9-8329-4882-8734-DE196CD6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42D7-F5FF-422C-B6B5-FBDFBF7E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cecilia.ramon</cp:lastModifiedBy>
  <cp:revision>10</cp:revision>
  <cp:lastPrinted>2019-04-23T16:36:00Z</cp:lastPrinted>
  <dcterms:created xsi:type="dcterms:W3CDTF">2020-08-06T19:32:00Z</dcterms:created>
  <dcterms:modified xsi:type="dcterms:W3CDTF">2021-10-11T14:29:00Z</dcterms:modified>
</cp:coreProperties>
</file>