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C5" w:rsidRPr="00002AE1" w:rsidRDefault="00FC4EC5" w:rsidP="00002AE1">
      <w:pPr>
        <w:tabs>
          <w:tab w:val="left" w:pos="5904"/>
        </w:tabs>
        <w:spacing w:before="240"/>
        <w:jc w:val="right"/>
        <w:rPr>
          <w:rFonts w:ascii="Montserrat" w:hAnsi="Montserrat" w:cs="Arial"/>
          <w:b/>
          <w:sz w:val="20"/>
          <w:szCs w:val="23"/>
        </w:rPr>
      </w:pPr>
      <w:r w:rsidRPr="005244AA">
        <w:rPr>
          <w:rFonts w:ascii="Montserrat" w:hAnsi="Montserrat" w:cs="Arial"/>
          <w:sz w:val="20"/>
          <w:szCs w:val="23"/>
        </w:rPr>
        <w:t xml:space="preserve">Ciudad de México, a </w:t>
      </w:r>
      <w:r w:rsidRPr="005244AA">
        <w:rPr>
          <w:rFonts w:ascii="Montserrat" w:hAnsi="Montserrat" w:cs="Arial"/>
          <w:sz w:val="20"/>
          <w:szCs w:val="23"/>
        </w:rPr>
        <w:fldChar w:fldCharType="begin"/>
      </w:r>
      <w:r w:rsidRPr="005244AA">
        <w:rPr>
          <w:rFonts w:ascii="Montserrat" w:hAnsi="Montserrat" w:cs="Arial"/>
          <w:sz w:val="20"/>
          <w:szCs w:val="23"/>
        </w:rPr>
        <w:instrText xml:space="preserve"> TIME \@ "dd' de 'MMMM' de 'yyyy" </w:instrText>
      </w:r>
      <w:r w:rsidRPr="005244AA">
        <w:rPr>
          <w:rFonts w:ascii="Montserrat" w:hAnsi="Montserrat" w:cs="Arial"/>
          <w:sz w:val="20"/>
          <w:szCs w:val="23"/>
        </w:rPr>
        <w:fldChar w:fldCharType="separate"/>
      </w:r>
      <w:r w:rsidR="00474F79">
        <w:rPr>
          <w:rFonts w:ascii="Montserrat" w:hAnsi="Montserrat" w:cs="Arial"/>
          <w:noProof/>
          <w:sz w:val="20"/>
          <w:szCs w:val="23"/>
        </w:rPr>
        <w:t>09 de abril de 2021</w:t>
      </w:r>
      <w:r w:rsidRPr="005244AA">
        <w:rPr>
          <w:rFonts w:ascii="Montserrat" w:hAnsi="Montserrat" w:cs="Arial"/>
          <w:sz w:val="20"/>
          <w:szCs w:val="23"/>
        </w:rPr>
        <w:fldChar w:fldCharType="end"/>
      </w:r>
    </w:p>
    <w:p w:rsidR="00595914" w:rsidRDefault="00BF6992" w:rsidP="00002AE1">
      <w:pPr>
        <w:pStyle w:val="Textoindependiente"/>
        <w:spacing w:before="240" w:after="240" w:line="0" w:lineRule="atLeast"/>
        <w:jc w:val="center"/>
        <w:outlineLvl w:val="0"/>
        <w:rPr>
          <w:rFonts w:ascii="Montserrat" w:eastAsiaTheme="minorHAnsi" w:hAnsi="Montserrat" w:cstheme="minorBidi"/>
          <w:b/>
          <w:sz w:val="22"/>
          <w:szCs w:val="24"/>
          <w:lang w:val="es-MX" w:eastAsia="en-US"/>
        </w:rPr>
      </w:pPr>
      <w:r>
        <w:rPr>
          <w:rFonts w:ascii="Montserrat" w:eastAsiaTheme="minorHAnsi" w:hAnsi="Montserrat" w:cstheme="minorBidi"/>
          <w:b/>
          <w:sz w:val="22"/>
          <w:szCs w:val="24"/>
          <w:lang w:val="es-MX" w:eastAsia="en-US"/>
        </w:rPr>
        <w:t>Proyecto 04</w:t>
      </w:r>
      <w:r w:rsidR="00F3073C">
        <w:rPr>
          <w:rFonts w:ascii="Montserrat" w:eastAsiaTheme="minorHAnsi" w:hAnsi="Montserrat" w:cstheme="minorBidi"/>
          <w:b/>
          <w:sz w:val="22"/>
          <w:szCs w:val="24"/>
          <w:lang w:val="es-MX" w:eastAsia="en-US"/>
        </w:rPr>
        <w:t xml:space="preserve">: </w:t>
      </w:r>
      <w:r w:rsidR="00474F79">
        <w:rPr>
          <w:rFonts w:ascii="Montserrat" w:hAnsi="Montserrat"/>
          <w:b/>
          <w:bCs/>
          <w:color w:val="000000"/>
          <w:sz w:val="22"/>
          <w:szCs w:val="22"/>
        </w:rPr>
        <w:t>“Opera</w:t>
      </w:r>
      <w:bookmarkStart w:id="0" w:name="_GoBack"/>
      <w:bookmarkEnd w:id="0"/>
      <w:r w:rsidR="00474F79">
        <w:rPr>
          <w:rFonts w:ascii="Montserrat" w:hAnsi="Montserrat"/>
          <w:b/>
          <w:bCs/>
          <w:color w:val="000000"/>
          <w:sz w:val="22"/>
          <w:szCs w:val="22"/>
        </w:rPr>
        <w:t>bilidad de los servicios informáticos del CENAPRED”</w:t>
      </w: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1 -  </w:t>
      </w:r>
      <w:r w:rsidR="00474F79" w:rsidRPr="00474F79">
        <w:rPr>
          <w:rFonts w:ascii="Montserrat" w:eastAsia="Calibri" w:hAnsi="Montserrat" w:cs="Times New Roman"/>
          <w:i/>
          <w:sz w:val="22"/>
        </w:rPr>
        <w:t>“Seguimiento al proceso de actualización del equipamiento tecnológico e informático utilizado para las comunicaciones y procesamiento de la información”.</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jc w:val="both"/>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IP: 10.2.232.154</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ID del EQUIPO: MJ02FZH6</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515BC6"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D:\C \2021\</w:t>
      </w:r>
    </w:p>
    <w:p w:rsidR="00474F79" w:rsidRDefault="00474F79" w:rsidP="00474F79">
      <w:pPr>
        <w:spacing w:before="120" w:after="120"/>
        <w:jc w:val="both"/>
        <w:rPr>
          <w:rFonts w:ascii="Montserrat" w:eastAsia="Calibri" w:hAnsi="Montserrat" w:cs="Times New Roman"/>
          <w:sz w:val="22"/>
        </w:rPr>
      </w:pP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2 -  </w:t>
      </w:r>
      <w:r w:rsidR="00474F79" w:rsidRPr="00474F79">
        <w:rPr>
          <w:rFonts w:ascii="Montserrat" w:eastAsia="Calibri" w:hAnsi="Montserrat" w:cs="Times New Roman"/>
          <w:i/>
          <w:sz w:val="22"/>
        </w:rPr>
        <w:t>“Administrar las aplicaciones informáticas que funcionan en las áreas del Centro para la prevención de desastres”.</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ind w:left="708"/>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IP: 10.2.232.191</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ID del EQUIPO: MJ02FZLX</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Sistema Operativo Linux Debian 8</w:t>
      </w:r>
    </w:p>
    <w:p w:rsidR="00BF6992"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Carpeta de root: /svn/desarrollo/</w:t>
      </w:r>
    </w:p>
    <w:p w:rsidR="00BF6992" w:rsidRPr="009D305F" w:rsidRDefault="00BF6992" w:rsidP="00BF6992">
      <w:pPr>
        <w:spacing w:before="120" w:after="120"/>
        <w:ind w:left="708"/>
        <w:rPr>
          <w:rFonts w:ascii="Montserrat" w:eastAsia="Calibri" w:hAnsi="Montserrat" w:cs="Times New Roman"/>
          <w:i/>
          <w:sz w:val="22"/>
        </w:rPr>
      </w:pPr>
    </w:p>
    <w:p w:rsidR="00474F79" w:rsidRDefault="00BF6992" w:rsidP="00BF6992">
      <w:pPr>
        <w:spacing w:before="120" w:after="120"/>
        <w:rPr>
          <w:rFonts w:ascii="Montserrat" w:eastAsia="Calibri" w:hAnsi="Montserrat" w:cs="Times New Roman"/>
          <w:i/>
          <w:sz w:val="22"/>
        </w:rPr>
      </w:pPr>
      <w:r w:rsidRPr="00BF6992">
        <w:rPr>
          <w:rFonts w:ascii="Montserrat" w:eastAsia="Calibri" w:hAnsi="Montserrat" w:cs="Times New Roman"/>
          <w:i/>
          <w:sz w:val="22"/>
        </w:rPr>
        <w:t xml:space="preserve">Actividad 3 - </w:t>
      </w:r>
      <w:r w:rsidR="00474F79" w:rsidRPr="00474F79">
        <w:rPr>
          <w:rFonts w:ascii="Montserrat" w:eastAsia="Calibri" w:hAnsi="Montserrat" w:cs="Times New Roman"/>
          <w:i/>
          <w:sz w:val="22"/>
        </w:rPr>
        <w:t xml:space="preserve">“Supervisión y mantenimiento de los bienes informáticos con los que cuenta el Centro, para su correcta operación” </w:t>
      </w:r>
    </w:p>
    <w:p w:rsidR="00474F79" w:rsidRDefault="00474F79" w:rsidP="00BF6992">
      <w:pPr>
        <w:spacing w:before="120" w:after="120"/>
        <w:rPr>
          <w:rFonts w:ascii="Montserrat" w:eastAsia="Calibri" w:hAnsi="Montserrat" w:cs="Times New Roman"/>
          <w:i/>
          <w:sz w:val="22"/>
        </w:rPr>
      </w:pPr>
    </w:p>
    <w:p w:rsidR="00BF6992" w:rsidRPr="00474F79" w:rsidRDefault="00BF6992" w:rsidP="00BF6992">
      <w:pPr>
        <w:spacing w:before="120" w:after="120"/>
        <w:rPr>
          <w:rFonts w:ascii="Montserrat" w:eastAsia="Calibri" w:hAnsi="Montserrat" w:cs="Times New Roman"/>
          <w:i/>
          <w:sz w:val="22"/>
        </w:rPr>
      </w:pP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las computadoras se ubican en el área de Cómputo en los siguientes equipos:</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Redes y Enlaces Digitales</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10.2.232.133</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MJ02FZGZ</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D:\Enlaces de Comunicación\2021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D:\Seguridad en Cómputo\2021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D:\Servidores de Comunicación y datos\2021 y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D:\Redes de Voz y Datos\2021</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Soporte Técnico</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10.2.232.146</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MX039321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D:\SoporteTécnico\2021\Hadware_y_Software\</w:t>
      </w:r>
    </w:p>
    <w:p w:rsidR="009D305F" w:rsidRPr="00474F79" w:rsidRDefault="009D305F" w:rsidP="00474F79">
      <w:pPr>
        <w:spacing w:before="120" w:after="120"/>
        <w:rPr>
          <w:rFonts w:ascii="Montserrat" w:eastAsia="Calibri" w:hAnsi="Montserrat" w:cs="Times New Roman"/>
          <w:sz w:val="22"/>
          <w:lang w:val="es-ES"/>
        </w:rPr>
      </w:pPr>
    </w:p>
    <w:sectPr w:rsidR="009D305F" w:rsidRPr="00474F79" w:rsidSect="00532D80">
      <w:headerReference w:type="default" r:id="rId8"/>
      <w:footerReference w:type="default" r:id="rId9"/>
      <w:pgSz w:w="12240" w:h="15840"/>
      <w:pgMar w:top="2507" w:right="1134" w:bottom="1418" w:left="1134" w:header="709"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B00" w:rsidRDefault="00101B00" w:rsidP="008D4B98">
      <w:r>
        <w:separator/>
      </w:r>
    </w:p>
  </w:endnote>
  <w:endnote w:type="continuationSeparator" w:id="0">
    <w:p w:rsidR="00101B00" w:rsidRDefault="00101B00" w:rsidP="008D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charset w:val="00"/>
    <w:family w:val="auto"/>
    <w:pitch w:val="variable"/>
    <w:sig w:usb0="00000001" w:usb1="00000000" w:usb2="00000000" w:usb3="00000000" w:csb0="0000001B"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2974"/>
      <w:docPartObj>
        <w:docPartGallery w:val="Page Numbers (Bottom of Page)"/>
        <w:docPartUnique/>
      </w:docPartObj>
    </w:sdtPr>
    <w:sdtEndPr/>
    <w:sdtContent>
      <w:sdt>
        <w:sdtPr>
          <w:id w:val="-1669238322"/>
          <w:docPartObj>
            <w:docPartGallery w:val="Page Numbers (Top of Page)"/>
            <w:docPartUnique/>
          </w:docPartObj>
        </w:sdtPr>
        <w:sdtEndPr/>
        <w:sdtContent>
          <w:p w:rsidR="00FC4EC5" w:rsidRDefault="003B59FE" w:rsidP="00FC4EC5">
            <w:pPr>
              <w:pStyle w:val="Piedepgina"/>
              <w:jc w:val="center"/>
            </w:pPr>
            <w:r>
              <w:rPr>
                <w:rFonts w:ascii="Montserrat" w:hAnsi="Montserrat"/>
                <w:noProof/>
                <w:color w:val="B38E5D"/>
                <w:sz w:val="16"/>
                <w:szCs w:val="16"/>
                <w:lang w:eastAsia="es-MX"/>
              </w:rPr>
              <mc:AlternateContent>
                <mc:Choice Requires="wps">
                  <w:drawing>
                    <wp:anchor distT="0" distB="0" distL="114300" distR="114300" simplePos="0" relativeHeight="251674624" behindDoc="0" locked="0" layoutInCell="1" allowOverlap="1" wp14:anchorId="0E52A26A" wp14:editId="132D76E1">
                      <wp:simplePos x="0" y="0"/>
                      <wp:positionH relativeFrom="column">
                        <wp:posOffset>63228</wp:posOffset>
                      </wp:positionH>
                      <wp:positionV relativeFrom="paragraph">
                        <wp:posOffset>119380</wp:posOffset>
                      </wp:positionV>
                      <wp:extent cx="6067425" cy="0"/>
                      <wp:effectExtent l="0" t="0" r="9525" b="19050"/>
                      <wp:wrapNone/>
                      <wp:docPr id="10" name="10 Conector recto"/>
                      <wp:cNvGraphicFramePr/>
                      <a:graphic xmlns:a="http://schemas.openxmlformats.org/drawingml/2006/main">
                        <a:graphicData uri="http://schemas.microsoft.com/office/word/2010/wordprocessingShape">
                          <wps:wsp>
                            <wps:cNvCnPr/>
                            <wps:spPr>
                              <a:xfrm>
                                <a:off x="0" y="0"/>
                                <a:ext cx="6067425"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615F5" id="10 Conector recto"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4pt" to="48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" strokecolor="#b38e5d" strokeweight=".5pt">
                      <v:stroke joinstyle="miter"/>
                    </v:line>
                  </w:pict>
                </mc:Fallback>
              </mc:AlternateContent>
            </w:r>
          </w:p>
          <w:p w:rsidR="00FC4EC5" w:rsidRPr="002A1054" w:rsidRDefault="00FC4EC5" w:rsidP="00FC4EC5">
            <w:pPr>
              <w:pStyle w:val="Piedepgina"/>
              <w:jc w:val="center"/>
              <w:rPr>
                <w:rFonts w:ascii="Montserrat" w:hAnsi="Montserrat"/>
                <w:color w:val="B38E5D"/>
                <w:sz w:val="16"/>
                <w:szCs w:val="16"/>
              </w:rPr>
            </w:pPr>
            <w:r w:rsidRPr="002A1054">
              <w:rPr>
                <w:rFonts w:ascii="Montserrat" w:hAnsi="Montserrat"/>
                <w:color w:val="B38E5D"/>
                <w:sz w:val="16"/>
                <w:szCs w:val="16"/>
              </w:rPr>
              <w:t>Av. Delfín Madrigal No. 665, Col. Pedregal de Santo Domingo, Alcaldía Coyoacán</w:t>
            </w:r>
          </w:p>
          <w:p w:rsidR="00FC4EC5" w:rsidRDefault="00FC4EC5" w:rsidP="00FC4EC5">
            <w:pPr>
              <w:pStyle w:val="Piedepgina"/>
              <w:jc w:val="center"/>
              <w:rPr>
                <w:rStyle w:val="Hipervnculo"/>
                <w:rFonts w:ascii="Montserrat" w:hAnsi="Montserrat"/>
                <w:b/>
                <w:color w:val="B38E5D"/>
                <w:sz w:val="16"/>
                <w:szCs w:val="16"/>
              </w:rPr>
            </w:pPr>
            <w:r w:rsidRPr="002A1054">
              <w:rPr>
                <w:rFonts w:ascii="Montserrat" w:hAnsi="Montserrat"/>
                <w:color w:val="B38E5D"/>
                <w:sz w:val="16"/>
                <w:szCs w:val="16"/>
              </w:rPr>
              <w:t xml:space="preserve">Ciudad de México, C.P. 04360, Tel. 52+(55) 5424 6100, </w:t>
            </w:r>
            <w:hyperlink r:id="rId1" w:history="1">
              <w:r w:rsidRPr="002A1054">
                <w:rPr>
                  <w:rStyle w:val="Hipervnculo"/>
                  <w:rFonts w:ascii="Montserrat" w:hAnsi="Montserrat"/>
                  <w:b/>
                  <w:color w:val="B38E5D"/>
                  <w:sz w:val="16"/>
                  <w:szCs w:val="16"/>
                </w:rPr>
                <w:t>www.gob.mx/cenapred</w:t>
              </w:r>
            </w:hyperlink>
          </w:p>
          <w:p w:rsidR="00FC4EC5" w:rsidRPr="00E746E2" w:rsidRDefault="00FC4EC5" w:rsidP="00FC4EC5">
            <w:pPr>
              <w:pStyle w:val="Piedepgina"/>
              <w:jc w:val="center"/>
              <w:rPr>
                <w:rStyle w:val="Hipervnculo"/>
                <w:rFonts w:ascii="Montserrat" w:hAnsi="Montserrat"/>
                <w:b/>
                <w:color w:val="B38E5D"/>
                <w:sz w:val="8"/>
                <w:szCs w:val="16"/>
              </w:rPr>
            </w:pPr>
          </w:p>
          <w:p w:rsidR="00FC4EC5" w:rsidRPr="00E746E2" w:rsidRDefault="00FC4EC5" w:rsidP="00FC4EC5">
            <w:pPr>
              <w:ind w:left="-284"/>
              <w:jc w:val="center"/>
              <w:rPr>
                <w:rFonts w:ascii="Montserrat" w:hAnsi="Montserrat"/>
                <w:i/>
                <w:color w:val="B38E5D"/>
                <w:sz w:val="13"/>
                <w:szCs w:val="13"/>
              </w:rPr>
            </w:pPr>
            <w:r w:rsidRPr="00E746E2">
              <w:rPr>
                <w:rFonts w:ascii="Montserrat" w:hAnsi="Montserrat"/>
                <w:i/>
                <w:color w:val="B38E5D"/>
                <w:sz w:val="13"/>
                <w:szCs w:val="13"/>
              </w:rPr>
              <w:t xml:space="preserve">Los avisos de privacidad  están disponibles para consulta en </w:t>
            </w:r>
            <w:hyperlink r:id="rId2" w:history="1">
              <w:r w:rsidRPr="00E746E2">
                <w:rPr>
                  <w:rFonts w:ascii="Montserrat" w:hAnsi="Montserrat"/>
                  <w:i/>
                  <w:color w:val="B38E5D"/>
                  <w:sz w:val="13"/>
                  <w:szCs w:val="13"/>
                </w:rPr>
                <w:t>https://www.gob.mx/cenapred/es/documentos/avisos-de-privacidad-del-cenapred</w:t>
              </w:r>
            </w:hyperlink>
          </w:p>
          <w:p w:rsidR="00FC4EC5" w:rsidRDefault="00FC4EC5">
            <w:pPr>
              <w:pStyle w:val="Piedepgina"/>
              <w:jc w:val="center"/>
            </w:pPr>
            <w:r w:rsidRPr="00FC4EC5">
              <w:rPr>
                <w:rFonts w:ascii="Montserrat" w:hAnsi="Montserrat"/>
                <w:color w:val="B38E5D"/>
                <w:sz w:val="16"/>
                <w:szCs w:val="16"/>
              </w:rPr>
              <w:t xml:space="preserve">Página </w:t>
            </w:r>
            <w:r w:rsidRPr="00FC4EC5">
              <w:rPr>
                <w:rFonts w:ascii="Montserrat" w:hAnsi="Montserrat"/>
                <w:color w:val="B38E5D"/>
                <w:sz w:val="16"/>
                <w:szCs w:val="16"/>
              </w:rPr>
              <w:fldChar w:fldCharType="begin"/>
            </w:r>
            <w:r w:rsidRPr="00FC4EC5">
              <w:rPr>
                <w:rFonts w:ascii="Montserrat" w:hAnsi="Montserrat"/>
                <w:color w:val="B38E5D"/>
                <w:sz w:val="16"/>
                <w:szCs w:val="16"/>
              </w:rPr>
              <w:instrText>PAGE</w:instrText>
            </w:r>
            <w:r w:rsidRPr="00FC4EC5">
              <w:rPr>
                <w:rFonts w:ascii="Montserrat" w:hAnsi="Montserrat"/>
                <w:color w:val="B38E5D"/>
                <w:sz w:val="16"/>
                <w:szCs w:val="16"/>
              </w:rPr>
              <w:fldChar w:fldCharType="separate"/>
            </w:r>
            <w:r w:rsidR="00474F79">
              <w:rPr>
                <w:rFonts w:ascii="Montserrat" w:hAnsi="Montserrat"/>
                <w:noProof/>
                <w:color w:val="B38E5D"/>
                <w:sz w:val="16"/>
                <w:szCs w:val="16"/>
              </w:rPr>
              <w:t>1</w:t>
            </w:r>
            <w:r w:rsidRPr="00FC4EC5">
              <w:rPr>
                <w:rFonts w:ascii="Montserrat" w:hAnsi="Montserrat"/>
                <w:color w:val="B38E5D"/>
                <w:sz w:val="16"/>
                <w:szCs w:val="16"/>
              </w:rPr>
              <w:fldChar w:fldCharType="end"/>
            </w:r>
            <w:r w:rsidRPr="00FC4EC5">
              <w:rPr>
                <w:rFonts w:ascii="Montserrat" w:hAnsi="Montserrat"/>
                <w:color w:val="B38E5D"/>
                <w:sz w:val="16"/>
                <w:szCs w:val="16"/>
              </w:rPr>
              <w:t xml:space="preserve"> de </w:t>
            </w:r>
            <w:r w:rsidRPr="00FC4EC5">
              <w:rPr>
                <w:rFonts w:ascii="Montserrat" w:hAnsi="Montserrat"/>
                <w:color w:val="B38E5D"/>
                <w:sz w:val="16"/>
                <w:szCs w:val="16"/>
              </w:rPr>
              <w:fldChar w:fldCharType="begin"/>
            </w:r>
            <w:r w:rsidRPr="00FC4EC5">
              <w:rPr>
                <w:rFonts w:ascii="Montserrat" w:hAnsi="Montserrat"/>
                <w:color w:val="B38E5D"/>
                <w:sz w:val="16"/>
                <w:szCs w:val="16"/>
              </w:rPr>
              <w:instrText>NUMPAGES</w:instrText>
            </w:r>
            <w:r w:rsidRPr="00FC4EC5">
              <w:rPr>
                <w:rFonts w:ascii="Montserrat" w:hAnsi="Montserrat"/>
                <w:color w:val="B38E5D"/>
                <w:sz w:val="16"/>
                <w:szCs w:val="16"/>
              </w:rPr>
              <w:fldChar w:fldCharType="separate"/>
            </w:r>
            <w:r w:rsidR="00474F79">
              <w:rPr>
                <w:rFonts w:ascii="Montserrat" w:hAnsi="Montserrat"/>
                <w:noProof/>
                <w:color w:val="B38E5D"/>
                <w:sz w:val="16"/>
                <w:szCs w:val="16"/>
              </w:rPr>
              <w:t>2</w:t>
            </w:r>
            <w:r w:rsidRPr="00FC4EC5">
              <w:rPr>
                <w:rFonts w:ascii="Montserrat" w:hAnsi="Montserrat"/>
                <w:color w:val="B38E5D"/>
                <w:sz w:val="16"/>
                <w:szCs w:val="16"/>
              </w:rPr>
              <w:fldChar w:fldCharType="end"/>
            </w:r>
          </w:p>
        </w:sdtContent>
      </w:sdt>
    </w:sdtContent>
  </w:sdt>
  <w:p w:rsidR="008F44B7" w:rsidRDefault="008F44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B00" w:rsidRDefault="00101B00" w:rsidP="008D4B98">
      <w:r>
        <w:separator/>
      </w:r>
    </w:p>
  </w:footnote>
  <w:footnote w:type="continuationSeparator" w:id="0">
    <w:p w:rsidR="00101B00" w:rsidRDefault="00101B00" w:rsidP="008D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C5" w:rsidRDefault="002D09A1" w:rsidP="00FC4EC5">
    <w:pPr>
      <w:pStyle w:val="Encabezado"/>
      <w:jc w:val="right"/>
      <w:rPr>
        <w:rFonts w:ascii="Montserrat" w:hAnsi="Montserrat" w:cs="Arial"/>
        <w:b/>
        <w:color w:val="7F7F7F"/>
        <w:sz w:val="20"/>
      </w:rPr>
    </w:pPr>
    <w:r>
      <w:rPr>
        <w:rFonts w:ascii="Montserrat" w:hAnsi="Montserrat" w:cs="Arial"/>
        <w:b/>
        <w:noProof/>
        <w:color w:val="7F7F7F"/>
        <w:sz w:val="20"/>
        <w:lang w:eastAsia="es-MX"/>
      </w:rPr>
      <w:drawing>
        <wp:anchor distT="0" distB="0" distL="114300" distR="114300" simplePos="0" relativeHeight="251675648" behindDoc="0" locked="0" layoutInCell="1" allowOverlap="1" wp14:anchorId="417FC9E8" wp14:editId="5E71A49E">
          <wp:simplePos x="0" y="0"/>
          <wp:positionH relativeFrom="column">
            <wp:posOffset>1829839</wp:posOffset>
          </wp:positionH>
          <wp:positionV relativeFrom="paragraph">
            <wp:posOffset>-3175</wp:posOffset>
          </wp:positionV>
          <wp:extent cx="2410691" cy="1245038"/>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GURIDAD_CALCA_COLOR.png"/>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410691" cy="1245038"/>
                  </a:xfrm>
                  <a:prstGeom prst="rect">
                    <a:avLst/>
                  </a:prstGeom>
                </pic:spPr>
              </pic:pic>
            </a:graphicData>
          </a:graphic>
          <wp14:sizeRelH relativeFrom="margin">
            <wp14:pctWidth>0</wp14:pctWidth>
          </wp14:sizeRelH>
          <wp14:sizeRelV relativeFrom="margin">
            <wp14:pctHeight>0</wp14:pctHeight>
          </wp14:sizeRelV>
        </wp:anchor>
      </w:drawing>
    </w:r>
  </w:p>
  <w:p w:rsidR="00247618" w:rsidRPr="00247618" w:rsidRDefault="00247618" w:rsidP="00247618">
    <w:pPr>
      <w:pStyle w:val="Encabezado"/>
      <w:jc w:val="right"/>
      <w:rPr>
        <w:rFonts w:ascii="Montserrat" w:hAnsi="Montserrat" w:cs="Arial"/>
        <w:b/>
        <w:color w:val="7F7F7F"/>
        <w:sz w:val="20"/>
      </w:rPr>
    </w:pPr>
    <w:r w:rsidRPr="00247618">
      <w:rPr>
        <w:rFonts w:ascii="Montserrat" w:hAnsi="Montserrat" w:cs="Arial"/>
        <w:b/>
        <w:color w:val="7F7F7F"/>
        <w:sz w:val="20"/>
      </w:rPr>
      <w:t xml:space="preserve"> </w:t>
    </w:r>
  </w:p>
  <w:p w:rsidR="008D4B98" w:rsidRDefault="00FC4EC5" w:rsidP="00FC4EC5">
    <w:pPr>
      <w:pStyle w:val="Encabezado"/>
      <w:jc w:val="right"/>
    </w:pPr>
    <w:r>
      <w:rPr>
        <w:noProof/>
        <w:lang w:eastAsia="es-MX"/>
      </w:rPr>
      <w:drawing>
        <wp:anchor distT="0" distB="0" distL="114300" distR="114300" simplePos="0" relativeHeight="251661312" behindDoc="1" locked="0" layoutInCell="1" allowOverlap="1" wp14:anchorId="48C52B59" wp14:editId="4F1CC907">
          <wp:simplePos x="0" y="0"/>
          <wp:positionH relativeFrom="column">
            <wp:posOffset>-740410</wp:posOffset>
          </wp:positionH>
          <wp:positionV relativeFrom="paragraph">
            <wp:posOffset>948286</wp:posOffset>
          </wp:positionV>
          <wp:extent cx="7785100" cy="8352155"/>
          <wp:effectExtent l="0" t="0" r="635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guila_OFICIOS.jpg"/>
                  <pic:cNvPicPr/>
                </pic:nvPicPr>
                <pic:blipFill>
                  <a:blip r:embed="rId3">
                    <a:extLst>
                      <a:ext uri="{28A0092B-C50C-407E-A947-70E740481C1C}">
                        <a14:useLocalDpi xmlns:a14="http://schemas.microsoft.com/office/drawing/2010/main" val="0"/>
                      </a:ext>
                    </a:extLst>
                  </a:blip>
                  <a:stretch>
                    <a:fillRect/>
                  </a:stretch>
                </pic:blipFill>
                <pic:spPr>
                  <a:xfrm>
                    <a:off x="0" y="0"/>
                    <a:ext cx="7785100" cy="835215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B38E5D"/>
        <w:sz w:val="16"/>
        <w:szCs w:val="16"/>
        <w:lang w:eastAsia="es-MX"/>
      </w:rPr>
      <w:t xml:space="preserve"> </w:t>
    </w:r>
    <w:r w:rsidR="005D5E1A">
      <w:rPr>
        <w:rFonts w:ascii="Montserrat" w:hAnsi="Montserrat"/>
        <w:noProof/>
        <w:color w:val="B38E5D"/>
        <w:sz w:val="16"/>
        <w:szCs w:val="16"/>
        <w:lang w:eastAsia="es-MX"/>
      </w:rPr>
      <mc:AlternateContent>
        <mc:Choice Requires="wps">
          <w:drawing>
            <wp:anchor distT="0" distB="0" distL="114300" distR="114300" simplePos="0" relativeHeight="251663360" behindDoc="0" locked="0" layoutInCell="1" allowOverlap="1" wp14:anchorId="1E58E743" wp14:editId="53ACC763">
              <wp:simplePos x="0" y="0"/>
              <wp:positionH relativeFrom="column">
                <wp:posOffset>-47625</wp:posOffset>
              </wp:positionH>
              <wp:positionV relativeFrom="paragraph">
                <wp:posOffset>11845925</wp:posOffset>
              </wp:positionV>
              <wp:extent cx="5741894" cy="0"/>
              <wp:effectExtent l="0" t="0" r="11430" b="19050"/>
              <wp:wrapNone/>
              <wp:docPr id="5" name="5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E8B8E" id="5 Conector recto"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75pt,932.75pt" to="448.35pt,9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" strokecolor="#b38e5d" strokeweight=".5pt">
              <v:stroke joinstyle="miter"/>
            </v:line>
          </w:pict>
        </mc:Fallback>
      </mc:AlternateContent>
    </w:r>
    <w:r w:rsidR="005D5E1A">
      <w:rPr>
        <w:rFonts w:ascii="Montserrat" w:hAnsi="Montserrat"/>
        <w:noProof/>
        <w:color w:val="B38E5D"/>
        <w:sz w:val="16"/>
        <w:szCs w:val="16"/>
        <w:lang w:eastAsia="es-MX"/>
      </w:rPr>
      <mc:AlternateContent>
        <mc:Choice Requires="wps">
          <w:drawing>
            <wp:anchor distT="0" distB="0" distL="114300" distR="114300" simplePos="0" relativeHeight="251669504" behindDoc="0" locked="0" layoutInCell="1" allowOverlap="1" wp14:anchorId="2669F6D6" wp14:editId="4A2F295D">
              <wp:simplePos x="0" y="0"/>
              <wp:positionH relativeFrom="column">
                <wp:posOffset>257175</wp:posOffset>
              </wp:positionH>
              <wp:positionV relativeFrom="paragraph">
                <wp:posOffset>12150725</wp:posOffset>
              </wp:positionV>
              <wp:extent cx="5741894" cy="0"/>
              <wp:effectExtent l="0" t="0" r="11430" b="19050"/>
              <wp:wrapNone/>
              <wp:docPr id="9" name="9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D8ABE" id="9 Conector recto"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0.25pt,956.75pt" to="472.35pt,9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" strokecolor="#b38e5d"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83CFF"/>
    <w:multiLevelType w:val="hybridMultilevel"/>
    <w:tmpl w:val="E04A140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8A81B4D"/>
    <w:multiLevelType w:val="hybridMultilevel"/>
    <w:tmpl w:val="1A94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98"/>
    <w:rsid w:val="00002AE1"/>
    <w:rsid w:val="00044D85"/>
    <w:rsid w:val="0009166B"/>
    <w:rsid w:val="000C64CD"/>
    <w:rsid w:val="000F6272"/>
    <w:rsid w:val="00101B00"/>
    <w:rsid w:val="00107400"/>
    <w:rsid w:val="0012535C"/>
    <w:rsid w:val="001876D6"/>
    <w:rsid w:val="001A1629"/>
    <w:rsid w:val="001D34F7"/>
    <w:rsid w:val="00247618"/>
    <w:rsid w:val="00253F02"/>
    <w:rsid w:val="00270340"/>
    <w:rsid w:val="00274487"/>
    <w:rsid w:val="00287492"/>
    <w:rsid w:val="002A1054"/>
    <w:rsid w:val="002D09A1"/>
    <w:rsid w:val="00304728"/>
    <w:rsid w:val="00310148"/>
    <w:rsid w:val="00344B79"/>
    <w:rsid w:val="00350A80"/>
    <w:rsid w:val="00357EC6"/>
    <w:rsid w:val="00377A4E"/>
    <w:rsid w:val="003B488B"/>
    <w:rsid w:val="003B59FE"/>
    <w:rsid w:val="003D3D78"/>
    <w:rsid w:val="003D7C8E"/>
    <w:rsid w:val="003E0182"/>
    <w:rsid w:val="00474F79"/>
    <w:rsid w:val="004812F9"/>
    <w:rsid w:val="004D4352"/>
    <w:rsid w:val="004E2117"/>
    <w:rsid w:val="004F07FF"/>
    <w:rsid w:val="005041FC"/>
    <w:rsid w:val="005103C5"/>
    <w:rsid w:val="00515BC6"/>
    <w:rsid w:val="00532D80"/>
    <w:rsid w:val="00544640"/>
    <w:rsid w:val="00583543"/>
    <w:rsid w:val="00595914"/>
    <w:rsid w:val="005A45F1"/>
    <w:rsid w:val="005B5EC3"/>
    <w:rsid w:val="005D5E1A"/>
    <w:rsid w:val="005D6264"/>
    <w:rsid w:val="0060698C"/>
    <w:rsid w:val="00611948"/>
    <w:rsid w:val="00630F80"/>
    <w:rsid w:val="00682447"/>
    <w:rsid w:val="006D242C"/>
    <w:rsid w:val="0073638D"/>
    <w:rsid w:val="00746A84"/>
    <w:rsid w:val="00747AAC"/>
    <w:rsid w:val="0075227F"/>
    <w:rsid w:val="00764BD7"/>
    <w:rsid w:val="00770FD5"/>
    <w:rsid w:val="00775C66"/>
    <w:rsid w:val="007902C6"/>
    <w:rsid w:val="007A4BBE"/>
    <w:rsid w:val="007B33FE"/>
    <w:rsid w:val="007C2894"/>
    <w:rsid w:val="007F7094"/>
    <w:rsid w:val="00823BC7"/>
    <w:rsid w:val="00833129"/>
    <w:rsid w:val="00851AC9"/>
    <w:rsid w:val="008567E7"/>
    <w:rsid w:val="00857B02"/>
    <w:rsid w:val="008834AD"/>
    <w:rsid w:val="008A7C9F"/>
    <w:rsid w:val="008B5FCD"/>
    <w:rsid w:val="008C68D8"/>
    <w:rsid w:val="008D4B98"/>
    <w:rsid w:val="008D5465"/>
    <w:rsid w:val="008E4972"/>
    <w:rsid w:val="008F44B7"/>
    <w:rsid w:val="009D1FE8"/>
    <w:rsid w:val="009D305F"/>
    <w:rsid w:val="00A50705"/>
    <w:rsid w:val="00AB6611"/>
    <w:rsid w:val="00AC2643"/>
    <w:rsid w:val="00AD00D2"/>
    <w:rsid w:val="00AD1E05"/>
    <w:rsid w:val="00AF47CF"/>
    <w:rsid w:val="00B449BE"/>
    <w:rsid w:val="00B53C7E"/>
    <w:rsid w:val="00B77861"/>
    <w:rsid w:val="00BA5310"/>
    <w:rsid w:val="00BF6992"/>
    <w:rsid w:val="00BF7495"/>
    <w:rsid w:val="00C00669"/>
    <w:rsid w:val="00C35FCF"/>
    <w:rsid w:val="00C373D8"/>
    <w:rsid w:val="00C42AF8"/>
    <w:rsid w:val="00C77FE4"/>
    <w:rsid w:val="00CC1ECB"/>
    <w:rsid w:val="00CF3818"/>
    <w:rsid w:val="00D351B2"/>
    <w:rsid w:val="00D568E2"/>
    <w:rsid w:val="00D77AB4"/>
    <w:rsid w:val="00DA04A3"/>
    <w:rsid w:val="00DD7D4C"/>
    <w:rsid w:val="00E41329"/>
    <w:rsid w:val="00E85268"/>
    <w:rsid w:val="00E91446"/>
    <w:rsid w:val="00EC3A53"/>
    <w:rsid w:val="00EE56B3"/>
    <w:rsid w:val="00F03E7E"/>
    <w:rsid w:val="00F3073C"/>
    <w:rsid w:val="00F5734E"/>
    <w:rsid w:val="00F70809"/>
    <w:rsid w:val="00F85C0B"/>
    <w:rsid w:val="00F90FB1"/>
    <w:rsid w:val="00FC4EC5"/>
    <w:rsid w:val="00FD23FE"/>
    <w:rsid w:val="00FE5951"/>
    <w:rsid w:val="00FE6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0DB32-21BF-41AC-8D99-DA5DB64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B98"/>
    <w:pPr>
      <w:tabs>
        <w:tab w:val="center" w:pos="4419"/>
        <w:tab w:val="right" w:pos="8838"/>
      </w:tabs>
    </w:pPr>
  </w:style>
  <w:style w:type="character" w:customStyle="1" w:styleId="EncabezadoCar">
    <w:name w:val="Encabezado Car"/>
    <w:basedOn w:val="Fuentedeprrafopredeter"/>
    <w:link w:val="Encabezado"/>
    <w:uiPriority w:val="99"/>
    <w:rsid w:val="008D4B98"/>
  </w:style>
  <w:style w:type="paragraph" w:styleId="Piedepgina">
    <w:name w:val="footer"/>
    <w:basedOn w:val="Normal"/>
    <w:link w:val="PiedepginaCar"/>
    <w:uiPriority w:val="99"/>
    <w:unhideWhenUsed/>
    <w:rsid w:val="008D4B98"/>
    <w:pPr>
      <w:tabs>
        <w:tab w:val="center" w:pos="4419"/>
        <w:tab w:val="right" w:pos="8838"/>
      </w:tabs>
    </w:pPr>
  </w:style>
  <w:style w:type="character" w:customStyle="1" w:styleId="PiedepginaCar">
    <w:name w:val="Pie de página Car"/>
    <w:basedOn w:val="Fuentedeprrafopredeter"/>
    <w:link w:val="Piedepgina"/>
    <w:uiPriority w:val="99"/>
    <w:rsid w:val="008D4B98"/>
  </w:style>
  <w:style w:type="paragraph" w:styleId="Textodeglobo">
    <w:name w:val="Balloon Text"/>
    <w:basedOn w:val="Normal"/>
    <w:link w:val="TextodegloboCar"/>
    <w:uiPriority w:val="99"/>
    <w:semiHidden/>
    <w:unhideWhenUsed/>
    <w:rsid w:val="00B778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861"/>
    <w:rPr>
      <w:rFonts w:ascii="Tahoma" w:hAnsi="Tahoma" w:cs="Tahoma"/>
      <w:sz w:val="16"/>
      <w:szCs w:val="16"/>
    </w:rPr>
  </w:style>
  <w:style w:type="character" w:styleId="Hipervnculo">
    <w:name w:val="Hyperlink"/>
    <w:basedOn w:val="Fuentedeprrafopredeter"/>
    <w:uiPriority w:val="99"/>
    <w:unhideWhenUsed/>
    <w:rsid w:val="002A1054"/>
    <w:rPr>
      <w:color w:val="0563C1" w:themeColor="hyperlink"/>
      <w:u w:val="single"/>
    </w:rPr>
  </w:style>
  <w:style w:type="paragraph" w:styleId="Textoindependiente">
    <w:name w:val="Body Text"/>
    <w:basedOn w:val="Normal"/>
    <w:link w:val="TextoindependienteCar"/>
    <w:rsid w:val="00FC4EC5"/>
    <w:pPr>
      <w:spacing w:before="120" w:after="120"/>
      <w:jc w:val="both"/>
    </w:pPr>
    <w:rPr>
      <w:rFonts w:ascii="Helvetica-Normal" w:eastAsia="Times New Roman" w:hAnsi="Helvetica-Normal" w:cs="Times New Roman"/>
      <w:sz w:val="18"/>
      <w:szCs w:val="18"/>
      <w:lang w:val="es-ES" w:eastAsia="es-ES"/>
    </w:rPr>
  </w:style>
  <w:style w:type="character" w:customStyle="1" w:styleId="TextoindependienteCar">
    <w:name w:val="Texto independiente Car"/>
    <w:basedOn w:val="Fuentedeprrafopredeter"/>
    <w:link w:val="Textoindependiente"/>
    <w:rsid w:val="00FC4EC5"/>
    <w:rPr>
      <w:rFonts w:ascii="Helvetica-Normal" w:eastAsia="Times New Roman" w:hAnsi="Helvetica-Normal" w:cs="Times New Roman"/>
      <w:sz w:val="18"/>
      <w:szCs w:val="18"/>
      <w:lang w:val="es-ES" w:eastAsia="es-ES"/>
    </w:rPr>
  </w:style>
  <w:style w:type="character" w:styleId="Hipervnculovisitado">
    <w:name w:val="FollowedHyperlink"/>
    <w:basedOn w:val="Fuentedeprrafopredeter"/>
    <w:uiPriority w:val="99"/>
    <w:semiHidden/>
    <w:unhideWhenUsed/>
    <w:rsid w:val="00EE56B3"/>
    <w:rPr>
      <w:color w:val="954F72" w:themeColor="followedHyperlink"/>
      <w:u w:val="single"/>
    </w:rPr>
  </w:style>
  <w:style w:type="paragraph" w:styleId="Prrafodelista">
    <w:name w:val="List Paragraph"/>
    <w:basedOn w:val="Normal"/>
    <w:uiPriority w:val="34"/>
    <w:qFormat/>
    <w:rsid w:val="008567E7"/>
    <w:pPr>
      <w:ind w:left="720"/>
      <w:contextualSpacing/>
    </w:pPr>
    <w:rPr>
      <w:rFonts w:ascii="Times New Roman" w:eastAsia="Times New Roman" w:hAnsi="Times New Roman" w:cs="Times New Roman"/>
      <w:lang w:val="es-ES" w:eastAsia="es-ES"/>
    </w:rPr>
  </w:style>
  <w:style w:type="table" w:styleId="Tablaconcuadrcula">
    <w:name w:val="Table Grid"/>
    <w:basedOn w:val="Tablanormal"/>
    <w:uiPriority w:val="59"/>
    <w:rsid w:val="008567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9629">
      <w:bodyDiv w:val="1"/>
      <w:marLeft w:val="0"/>
      <w:marRight w:val="0"/>
      <w:marTop w:val="0"/>
      <w:marBottom w:val="0"/>
      <w:divBdr>
        <w:top w:val="none" w:sz="0" w:space="0" w:color="auto"/>
        <w:left w:val="none" w:sz="0" w:space="0" w:color="auto"/>
        <w:bottom w:val="none" w:sz="0" w:space="0" w:color="auto"/>
        <w:right w:val="none" w:sz="0" w:space="0" w:color="auto"/>
      </w:divBdr>
    </w:div>
    <w:div w:id="590436195">
      <w:bodyDiv w:val="1"/>
      <w:marLeft w:val="0"/>
      <w:marRight w:val="0"/>
      <w:marTop w:val="0"/>
      <w:marBottom w:val="0"/>
      <w:divBdr>
        <w:top w:val="none" w:sz="0" w:space="0" w:color="auto"/>
        <w:left w:val="none" w:sz="0" w:space="0" w:color="auto"/>
        <w:bottom w:val="none" w:sz="0" w:space="0" w:color="auto"/>
        <w:right w:val="none" w:sz="0" w:space="0" w:color="auto"/>
      </w:divBdr>
    </w:div>
    <w:div w:id="1160585706">
      <w:bodyDiv w:val="1"/>
      <w:marLeft w:val="0"/>
      <w:marRight w:val="0"/>
      <w:marTop w:val="0"/>
      <w:marBottom w:val="0"/>
      <w:divBdr>
        <w:top w:val="none" w:sz="0" w:space="0" w:color="auto"/>
        <w:left w:val="none" w:sz="0" w:space="0" w:color="auto"/>
        <w:bottom w:val="none" w:sz="0" w:space="0" w:color="auto"/>
        <w:right w:val="none" w:sz="0" w:space="0" w:color="auto"/>
      </w:divBdr>
    </w:div>
    <w:div w:id="18416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387D6-ADBC-4E38-B9A7-10FC1793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Castelan Pescina José Gilberto</cp:lastModifiedBy>
  <cp:revision>2</cp:revision>
  <cp:lastPrinted>2018-12-17T23:38:00Z</cp:lastPrinted>
  <dcterms:created xsi:type="dcterms:W3CDTF">2021-04-09T21:16:00Z</dcterms:created>
  <dcterms:modified xsi:type="dcterms:W3CDTF">2021-04-09T21:16:00Z</dcterms:modified>
</cp:coreProperties>
</file>