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766" w:rsidRDefault="00817D2E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12</w:t>
      </w:r>
      <w:r w:rsidR="007F43F0" w:rsidRPr="007F43F0">
        <w:rPr>
          <w:rFonts w:ascii="Arial" w:hAnsi="Arial" w:cs="Arial"/>
          <w:b/>
          <w:lang w:val="es-MX"/>
        </w:rPr>
        <w:t xml:space="preserve">. </w:t>
      </w:r>
      <w:r w:rsidRPr="00DB0A35">
        <w:rPr>
          <w:rFonts w:ascii="Arial" w:hAnsi="Arial" w:cs="Arial"/>
          <w:b/>
          <w:i/>
          <w:lang w:val="es-MX"/>
        </w:rPr>
        <w:t>Rendición de cuentas</w:t>
      </w:r>
      <w:r w:rsidR="000123ED" w:rsidRPr="00DB0A35">
        <w:rPr>
          <w:rFonts w:ascii="Arial" w:hAnsi="Arial" w:cs="Arial"/>
          <w:b/>
          <w:i/>
          <w:lang w:val="es-MX"/>
        </w:rPr>
        <w:t>.</w:t>
      </w:r>
    </w:p>
    <w:p w:rsidR="001C5B92" w:rsidRDefault="001C5B92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p w:rsidR="001C5B92" w:rsidRDefault="001C5B92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p w:rsidR="00A15CAC" w:rsidRPr="00DB0C9D" w:rsidRDefault="00DB0C9D" w:rsidP="002957B0">
      <w:pPr>
        <w:spacing w:line="240" w:lineRule="exact"/>
        <w:jc w:val="both"/>
        <w:rPr>
          <w:rFonts w:ascii="Arial" w:hAnsi="Arial" w:cs="Arial"/>
          <w:lang w:val="es-MX"/>
        </w:rPr>
      </w:pPr>
      <w:r w:rsidRPr="00DB0C9D">
        <w:rPr>
          <w:rFonts w:ascii="Arial" w:hAnsi="Arial" w:cs="Arial"/>
          <w:lang w:val="es-MX"/>
        </w:rPr>
        <w:t xml:space="preserve">No se cuenta con información al respecto. </w:t>
      </w:r>
      <w:r w:rsidR="00743C13">
        <w:rPr>
          <w:rFonts w:ascii="Arial" w:hAnsi="Arial" w:cs="Arial"/>
          <w:lang w:val="es-MX"/>
        </w:rPr>
        <w:t>E</w:t>
      </w:r>
      <w:r w:rsidRPr="00DB0C9D">
        <w:rPr>
          <w:rFonts w:ascii="Arial" w:hAnsi="Arial" w:cs="Arial"/>
          <w:lang w:val="es-MX"/>
        </w:rPr>
        <w:t xml:space="preserve">l presupuesto se evalúa con respecto a la </w:t>
      </w:r>
      <w:r>
        <w:rPr>
          <w:rFonts w:ascii="Arial" w:hAnsi="Arial" w:cs="Arial"/>
          <w:lang w:val="es-MX"/>
        </w:rPr>
        <w:t>Matriz de Indicadores para Resultados (</w:t>
      </w:r>
      <w:r w:rsidRPr="00DB0C9D">
        <w:rPr>
          <w:rFonts w:ascii="Arial" w:hAnsi="Arial" w:cs="Arial"/>
          <w:lang w:val="es-MX"/>
        </w:rPr>
        <w:t>MIR</w:t>
      </w:r>
      <w:r>
        <w:rPr>
          <w:rFonts w:ascii="Arial" w:hAnsi="Arial" w:cs="Arial"/>
          <w:lang w:val="es-MX"/>
        </w:rPr>
        <w:t>)</w:t>
      </w:r>
      <w:r w:rsidRPr="00DB0C9D">
        <w:rPr>
          <w:rFonts w:ascii="Arial" w:hAnsi="Arial" w:cs="Arial"/>
          <w:lang w:val="es-MX"/>
        </w:rPr>
        <w:t xml:space="preserve">. Se sugiere consultar a la </w:t>
      </w:r>
      <w:r>
        <w:rPr>
          <w:rFonts w:ascii="Arial" w:hAnsi="Arial" w:cs="Arial"/>
          <w:lang w:val="es-MX"/>
        </w:rPr>
        <w:t xml:space="preserve">Dirección General de </w:t>
      </w:r>
      <w:r w:rsidR="00743C13">
        <w:rPr>
          <w:rFonts w:ascii="Arial" w:hAnsi="Arial" w:cs="Arial"/>
          <w:lang w:val="es-MX"/>
        </w:rPr>
        <w:t>P</w:t>
      </w:r>
      <w:r>
        <w:rPr>
          <w:rFonts w:ascii="Arial" w:hAnsi="Arial" w:cs="Arial"/>
          <w:lang w:val="es-MX"/>
        </w:rPr>
        <w:t>rogramación</w:t>
      </w:r>
      <w:r w:rsidR="00743C13">
        <w:rPr>
          <w:rFonts w:ascii="Arial" w:hAnsi="Arial" w:cs="Arial"/>
          <w:lang w:val="es-MX"/>
        </w:rPr>
        <w:t xml:space="preserve"> y Presupuesto</w:t>
      </w:r>
      <w:r>
        <w:rPr>
          <w:rFonts w:ascii="Arial" w:hAnsi="Arial" w:cs="Arial"/>
          <w:lang w:val="es-MX"/>
        </w:rPr>
        <w:t xml:space="preserve"> (</w:t>
      </w:r>
      <w:proofErr w:type="spellStart"/>
      <w:r w:rsidRPr="00DB0C9D">
        <w:rPr>
          <w:rFonts w:ascii="Arial" w:hAnsi="Arial" w:cs="Arial"/>
          <w:lang w:val="es-MX"/>
        </w:rPr>
        <w:t>DGPyP</w:t>
      </w:r>
      <w:proofErr w:type="spellEnd"/>
      <w:r>
        <w:rPr>
          <w:rFonts w:ascii="Arial" w:hAnsi="Arial" w:cs="Arial"/>
          <w:lang w:val="es-MX"/>
        </w:rPr>
        <w:t>)</w:t>
      </w:r>
      <w:r w:rsidRPr="00DB0C9D">
        <w:rPr>
          <w:rFonts w:ascii="Arial" w:hAnsi="Arial" w:cs="Arial"/>
          <w:lang w:val="es-MX"/>
        </w:rPr>
        <w:t xml:space="preserve">, particularmente a la Dirección de Contabilidad e Información, si al momento de cargarse los datos de la cuenta pública, éstos se vinculan con la MIR, toda vez que es la única manera de evaluar el </w:t>
      </w:r>
      <w:r w:rsidR="00743C13">
        <w:rPr>
          <w:rFonts w:ascii="Arial" w:hAnsi="Arial" w:cs="Arial"/>
          <w:lang w:val="es-MX"/>
        </w:rPr>
        <w:t>cumplimiento del ejercicio del p</w:t>
      </w:r>
      <w:r w:rsidRPr="00DB0C9D">
        <w:rPr>
          <w:rFonts w:ascii="Arial" w:hAnsi="Arial" w:cs="Arial"/>
          <w:lang w:val="es-MX"/>
        </w:rPr>
        <w:t>resupuesto.</w:t>
      </w:r>
    </w:p>
    <w:p w:rsidR="006C3C7F" w:rsidRDefault="006C3C7F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  <w:bookmarkStart w:id="0" w:name="_GoBack"/>
      <w:bookmarkEnd w:id="0"/>
    </w:p>
    <w:sectPr w:rsidR="006C3C7F" w:rsidSect="00980251">
      <w:headerReference w:type="default" r:id="rId9"/>
      <w:pgSz w:w="12240" w:h="15840" w:code="1"/>
      <w:pgMar w:top="1701" w:right="1134" w:bottom="1701" w:left="1134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C8E" w:rsidRDefault="009D1C8E" w:rsidP="00A8105E">
      <w:r>
        <w:separator/>
      </w:r>
    </w:p>
  </w:endnote>
  <w:endnote w:type="continuationSeparator" w:id="0">
    <w:p w:rsidR="009D1C8E" w:rsidRDefault="009D1C8E" w:rsidP="00A81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C8E" w:rsidRDefault="009D1C8E" w:rsidP="00A8105E">
      <w:r>
        <w:separator/>
      </w:r>
    </w:p>
  </w:footnote>
  <w:footnote w:type="continuationSeparator" w:id="0">
    <w:p w:rsidR="009D1C8E" w:rsidRDefault="009D1C8E" w:rsidP="00A81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51" w:rsidRDefault="00980251" w:rsidP="00A8105E">
    <w:pPr>
      <w:pStyle w:val="Encabezado"/>
      <w:jc w:val="center"/>
      <w:rPr>
        <w:color w:val="595959"/>
        <w:sz w:val="18"/>
        <w:szCs w:val="18"/>
      </w:rPr>
    </w:pPr>
  </w:p>
  <w:p w:rsidR="00980251" w:rsidRPr="001B64F3" w:rsidRDefault="003E0888" w:rsidP="00A8105E">
    <w:pPr>
      <w:pStyle w:val="Encabezado"/>
      <w:jc w:val="center"/>
      <w:rPr>
        <w:color w:val="595959"/>
        <w:sz w:val="18"/>
        <w:szCs w:val="18"/>
      </w:rPr>
    </w:pPr>
    <w:r>
      <w:rPr>
        <w:rFonts w:ascii="Trajan Pro" w:hAnsi="Trajan Pro"/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8240" behindDoc="0" locked="0" layoutInCell="1" allowOverlap="1" wp14:anchorId="705361D9" wp14:editId="49DDAB42">
          <wp:simplePos x="0" y="0"/>
          <wp:positionH relativeFrom="column">
            <wp:posOffset>0</wp:posOffset>
          </wp:positionH>
          <wp:positionV relativeFrom="paragraph">
            <wp:posOffset>38735</wp:posOffset>
          </wp:positionV>
          <wp:extent cx="1610360" cy="618490"/>
          <wp:effectExtent l="0" t="0" r="8890" b="0"/>
          <wp:wrapNone/>
          <wp:docPr id="6" name="Imagen 6" descr="SEGOB_horizontal_WE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EGOB_horizontal_WEB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36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D8C">
      <w:rPr>
        <w:color w:val="595959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</w:t>
    </w:r>
    <w:r>
      <w:rPr>
        <w:noProof/>
        <w:color w:val="595959"/>
        <w:sz w:val="18"/>
        <w:szCs w:val="18"/>
        <w:lang w:val="es-MX" w:eastAsia="es-MX"/>
      </w:rPr>
      <w:drawing>
        <wp:inline distT="0" distB="0" distL="0" distR="0" wp14:anchorId="57FFCC55" wp14:editId="0B4EAC0E">
          <wp:extent cx="1228090" cy="682625"/>
          <wp:effectExtent l="0" t="0" r="0" b="3175"/>
          <wp:docPr id="2" name="Imagen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5D8C" w:rsidRPr="00026E15" w:rsidRDefault="003E0888" w:rsidP="00125D8C">
    <w:pPr>
      <w:pStyle w:val="Encabezado"/>
      <w:jc w:val="right"/>
      <w:rPr>
        <w:rFonts w:ascii="Adobe Caslon Pro" w:hAnsi="Adobe Caslon Pro" w:cs="Arial"/>
        <w:i/>
        <w:color w:val="7F7F7F"/>
        <w:sz w:val="20"/>
      </w:rPr>
    </w:pPr>
    <w:r>
      <w:rPr>
        <w:rFonts w:ascii="Trajan Pro" w:hAnsi="Trajan Pro"/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7216" behindDoc="1" locked="0" layoutInCell="1" allowOverlap="1" wp14:anchorId="642B3A06" wp14:editId="695DE712">
          <wp:simplePos x="0" y="0"/>
          <wp:positionH relativeFrom="column">
            <wp:posOffset>878840</wp:posOffset>
          </wp:positionH>
          <wp:positionV relativeFrom="paragraph">
            <wp:posOffset>2045970</wp:posOffset>
          </wp:positionV>
          <wp:extent cx="4479925" cy="447992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9925" cy="447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105E" w:rsidRDefault="00A8105E" w:rsidP="00A8105E">
    <w:pPr>
      <w:pStyle w:val="Encabezado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54F5"/>
    <w:multiLevelType w:val="hybridMultilevel"/>
    <w:tmpl w:val="161A2714"/>
    <w:lvl w:ilvl="0" w:tplc="4F9683CE">
      <w:start w:val="7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C3161"/>
    <w:multiLevelType w:val="hybridMultilevel"/>
    <w:tmpl w:val="D54C7F02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266D7"/>
    <w:multiLevelType w:val="hybridMultilevel"/>
    <w:tmpl w:val="399EC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64724"/>
    <w:multiLevelType w:val="hybridMultilevel"/>
    <w:tmpl w:val="85D0E0EA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47593"/>
    <w:multiLevelType w:val="hybridMultilevel"/>
    <w:tmpl w:val="F050C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23808"/>
    <w:multiLevelType w:val="hybridMultilevel"/>
    <w:tmpl w:val="89BA1CEE"/>
    <w:lvl w:ilvl="0" w:tplc="080A000F">
      <w:start w:val="1"/>
      <w:numFmt w:val="decimal"/>
      <w:lvlText w:val="%1."/>
      <w:lvlJc w:val="left"/>
      <w:pPr>
        <w:ind w:left="19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D18D3"/>
    <w:multiLevelType w:val="hybridMultilevel"/>
    <w:tmpl w:val="A0A43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B4BF6"/>
    <w:multiLevelType w:val="hybridMultilevel"/>
    <w:tmpl w:val="51FA4C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182B"/>
    <w:multiLevelType w:val="hybridMultilevel"/>
    <w:tmpl w:val="1B38752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82249"/>
    <w:multiLevelType w:val="hybridMultilevel"/>
    <w:tmpl w:val="0FCA134C"/>
    <w:lvl w:ilvl="0" w:tplc="0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2214" w:hanging="360"/>
      </w:pPr>
    </w:lvl>
    <w:lvl w:ilvl="2" w:tplc="080A001B">
      <w:start w:val="1"/>
      <w:numFmt w:val="lowerRoman"/>
      <w:lvlText w:val="%3."/>
      <w:lvlJc w:val="right"/>
      <w:pPr>
        <w:ind w:left="2934" w:hanging="180"/>
      </w:pPr>
    </w:lvl>
    <w:lvl w:ilvl="3" w:tplc="080A000F">
      <w:start w:val="1"/>
      <w:numFmt w:val="decimal"/>
      <w:lvlText w:val="%4."/>
      <w:lvlJc w:val="left"/>
      <w:pPr>
        <w:ind w:left="3654" w:hanging="360"/>
      </w:pPr>
    </w:lvl>
    <w:lvl w:ilvl="4" w:tplc="080A0019">
      <w:start w:val="1"/>
      <w:numFmt w:val="lowerLetter"/>
      <w:lvlText w:val="%5."/>
      <w:lvlJc w:val="left"/>
      <w:pPr>
        <w:ind w:left="4374" w:hanging="360"/>
      </w:pPr>
    </w:lvl>
    <w:lvl w:ilvl="5" w:tplc="080A001B">
      <w:start w:val="1"/>
      <w:numFmt w:val="lowerRoman"/>
      <w:lvlText w:val="%6."/>
      <w:lvlJc w:val="right"/>
      <w:pPr>
        <w:ind w:left="5094" w:hanging="180"/>
      </w:pPr>
    </w:lvl>
    <w:lvl w:ilvl="6" w:tplc="080A000F">
      <w:start w:val="1"/>
      <w:numFmt w:val="decimal"/>
      <w:lvlText w:val="%7."/>
      <w:lvlJc w:val="left"/>
      <w:pPr>
        <w:ind w:left="5814" w:hanging="360"/>
      </w:pPr>
    </w:lvl>
    <w:lvl w:ilvl="7" w:tplc="080A0019">
      <w:start w:val="1"/>
      <w:numFmt w:val="lowerLetter"/>
      <w:lvlText w:val="%8."/>
      <w:lvlJc w:val="left"/>
      <w:pPr>
        <w:ind w:left="6534" w:hanging="360"/>
      </w:pPr>
    </w:lvl>
    <w:lvl w:ilvl="8" w:tplc="080A001B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29C7ECC"/>
    <w:multiLevelType w:val="hybridMultilevel"/>
    <w:tmpl w:val="4086CD5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473FB"/>
    <w:multiLevelType w:val="hybridMultilevel"/>
    <w:tmpl w:val="A0A43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60640"/>
    <w:multiLevelType w:val="hybridMultilevel"/>
    <w:tmpl w:val="CE6A2CD0"/>
    <w:lvl w:ilvl="0" w:tplc="6F66FE32">
      <w:start w:val="8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C738A"/>
    <w:multiLevelType w:val="hybridMultilevel"/>
    <w:tmpl w:val="24A2DF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64F8B"/>
    <w:multiLevelType w:val="hybridMultilevel"/>
    <w:tmpl w:val="98AC6732"/>
    <w:lvl w:ilvl="0" w:tplc="34FAA272">
      <w:start w:val="20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02C2E"/>
    <w:multiLevelType w:val="hybridMultilevel"/>
    <w:tmpl w:val="85D0E0EA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DF10DD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30281"/>
    <w:multiLevelType w:val="hybridMultilevel"/>
    <w:tmpl w:val="D54C7F02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43A2C"/>
    <w:multiLevelType w:val="hybridMultilevel"/>
    <w:tmpl w:val="8F063C28"/>
    <w:lvl w:ilvl="0" w:tplc="33188E40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>
    <w:nsid w:val="4DCA0CF5"/>
    <w:multiLevelType w:val="hybridMultilevel"/>
    <w:tmpl w:val="DBA6F3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A55E3"/>
    <w:multiLevelType w:val="hybridMultilevel"/>
    <w:tmpl w:val="42563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B502D0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33714F"/>
    <w:multiLevelType w:val="hybridMultilevel"/>
    <w:tmpl w:val="353E031A"/>
    <w:lvl w:ilvl="0" w:tplc="53729D2A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>
    <w:nsid w:val="6329643D"/>
    <w:multiLevelType w:val="hybridMultilevel"/>
    <w:tmpl w:val="F0B05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BE4549"/>
    <w:multiLevelType w:val="hybridMultilevel"/>
    <w:tmpl w:val="761C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AE27DF"/>
    <w:multiLevelType w:val="hybridMultilevel"/>
    <w:tmpl w:val="12AC90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35357F"/>
    <w:multiLevelType w:val="hybridMultilevel"/>
    <w:tmpl w:val="33689964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>
    <w:nsid w:val="6EA44E4C"/>
    <w:multiLevelType w:val="hybridMultilevel"/>
    <w:tmpl w:val="F67CBD9A"/>
    <w:lvl w:ilvl="0" w:tplc="096CB9C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D6451D"/>
    <w:multiLevelType w:val="hybridMultilevel"/>
    <w:tmpl w:val="7F8EEF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617C29"/>
    <w:multiLevelType w:val="hybridMultilevel"/>
    <w:tmpl w:val="FD94B7BE"/>
    <w:lvl w:ilvl="0" w:tplc="920675A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>
    <w:nsid w:val="75B022E3"/>
    <w:multiLevelType w:val="hybridMultilevel"/>
    <w:tmpl w:val="17265C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659134E"/>
    <w:multiLevelType w:val="hybridMultilevel"/>
    <w:tmpl w:val="7F8EEF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61D1F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4B285A"/>
    <w:multiLevelType w:val="hybridMultilevel"/>
    <w:tmpl w:val="339AF108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9"/>
  </w:num>
  <w:num w:numId="15">
    <w:abstractNumId w:val="22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4"/>
  </w:num>
  <w:num w:numId="24">
    <w:abstractNumId w:val="2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"/>
  </w:num>
  <w:num w:numId="28">
    <w:abstractNumId w:val="24"/>
  </w:num>
  <w:num w:numId="29">
    <w:abstractNumId w:val="19"/>
  </w:num>
  <w:num w:numId="30">
    <w:abstractNumId w:val="27"/>
  </w:num>
  <w:num w:numId="31">
    <w:abstractNumId w:val="12"/>
  </w:num>
  <w:num w:numId="32">
    <w:abstractNumId w:val="0"/>
  </w:num>
  <w:num w:numId="33">
    <w:abstractNumId w:val="30"/>
  </w:num>
  <w:num w:numId="34">
    <w:abstractNumId w:val="10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34"/>
    <w:rsid w:val="0000751F"/>
    <w:rsid w:val="000123ED"/>
    <w:rsid w:val="00013396"/>
    <w:rsid w:val="0001490A"/>
    <w:rsid w:val="00030339"/>
    <w:rsid w:val="00041C92"/>
    <w:rsid w:val="00041DDC"/>
    <w:rsid w:val="00044F02"/>
    <w:rsid w:val="00056E92"/>
    <w:rsid w:val="0006048F"/>
    <w:rsid w:val="00060B98"/>
    <w:rsid w:val="00060D58"/>
    <w:rsid w:val="0006130C"/>
    <w:rsid w:val="00062370"/>
    <w:rsid w:val="00065CA3"/>
    <w:rsid w:val="000706D7"/>
    <w:rsid w:val="0007676F"/>
    <w:rsid w:val="00080766"/>
    <w:rsid w:val="0008599F"/>
    <w:rsid w:val="000A39B8"/>
    <w:rsid w:val="000A3D1D"/>
    <w:rsid w:val="000A7ED9"/>
    <w:rsid w:val="000B6374"/>
    <w:rsid w:val="000C1962"/>
    <w:rsid w:val="000C254E"/>
    <w:rsid w:val="000F660E"/>
    <w:rsid w:val="000F7238"/>
    <w:rsid w:val="001002CD"/>
    <w:rsid w:val="00125D8C"/>
    <w:rsid w:val="00126FF9"/>
    <w:rsid w:val="001326F2"/>
    <w:rsid w:val="0013487D"/>
    <w:rsid w:val="0013496C"/>
    <w:rsid w:val="001502E6"/>
    <w:rsid w:val="001651AD"/>
    <w:rsid w:val="00175584"/>
    <w:rsid w:val="00180762"/>
    <w:rsid w:val="00181D0B"/>
    <w:rsid w:val="00187256"/>
    <w:rsid w:val="001B64F3"/>
    <w:rsid w:val="001C0510"/>
    <w:rsid w:val="001C5B92"/>
    <w:rsid w:val="001C6D1F"/>
    <w:rsid w:val="001D060B"/>
    <w:rsid w:val="001F5466"/>
    <w:rsid w:val="002049DE"/>
    <w:rsid w:val="002136BA"/>
    <w:rsid w:val="00213B59"/>
    <w:rsid w:val="002755BB"/>
    <w:rsid w:val="00285B13"/>
    <w:rsid w:val="00295547"/>
    <w:rsid w:val="002957B0"/>
    <w:rsid w:val="00297462"/>
    <w:rsid w:val="002A1977"/>
    <w:rsid w:val="002A5F70"/>
    <w:rsid w:val="002B0425"/>
    <w:rsid w:val="002C25F3"/>
    <w:rsid w:val="002D2335"/>
    <w:rsid w:val="002D4891"/>
    <w:rsid w:val="002D544A"/>
    <w:rsid w:val="002E24B3"/>
    <w:rsid w:val="002E3355"/>
    <w:rsid w:val="002E389F"/>
    <w:rsid w:val="00303D31"/>
    <w:rsid w:val="00305881"/>
    <w:rsid w:val="00333FFE"/>
    <w:rsid w:val="003421AA"/>
    <w:rsid w:val="00344AD5"/>
    <w:rsid w:val="003743DC"/>
    <w:rsid w:val="00376C49"/>
    <w:rsid w:val="003779AF"/>
    <w:rsid w:val="00384700"/>
    <w:rsid w:val="00386702"/>
    <w:rsid w:val="00391E29"/>
    <w:rsid w:val="003B2800"/>
    <w:rsid w:val="003E0888"/>
    <w:rsid w:val="003E4ED8"/>
    <w:rsid w:val="003F1A99"/>
    <w:rsid w:val="004021CA"/>
    <w:rsid w:val="0040410C"/>
    <w:rsid w:val="0044201B"/>
    <w:rsid w:val="0045043A"/>
    <w:rsid w:val="00465A40"/>
    <w:rsid w:val="00467399"/>
    <w:rsid w:val="0049546D"/>
    <w:rsid w:val="004A4A7A"/>
    <w:rsid w:val="004C312A"/>
    <w:rsid w:val="004F0DE1"/>
    <w:rsid w:val="004F25EE"/>
    <w:rsid w:val="004F54D1"/>
    <w:rsid w:val="004F5A3E"/>
    <w:rsid w:val="00504017"/>
    <w:rsid w:val="005133D9"/>
    <w:rsid w:val="00523AD7"/>
    <w:rsid w:val="005242BC"/>
    <w:rsid w:val="0053034E"/>
    <w:rsid w:val="005364F9"/>
    <w:rsid w:val="00551D13"/>
    <w:rsid w:val="005557C4"/>
    <w:rsid w:val="00560961"/>
    <w:rsid w:val="005A077B"/>
    <w:rsid w:val="005A1AA6"/>
    <w:rsid w:val="005C0393"/>
    <w:rsid w:val="005C101A"/>
    <w:rsid w:val="005C644C"/>
    <w:rsid w:val="005C735A"/>
    <w:rsid w:val="005D12FC"/>
    <w:rsid w:val="005D2A05"/>
    <w:rsid w:val="005E1372"/>
    <w:rsid w:val="005E28EB"/>
    <w:rsid w:val="005F5BBD"/>
    <w:rsid w:val="00601DAA"/>
    <w:rsid w:val="00622843"/>
    <w:rsid w:val="006408C5"/>
    <w:rsid w:val="00641B26"/>
    <w:rsid w:val="00654F5B"/>
    <w:rsid w:val="0066187B"/>
    <w:rsid w:val="00664326"/>
    <w:rsid w:val="00681712"/>
    <w:rsid w:val="00685594"/>
    <w:rsid w:val="006A4492"/>
    <w:rsid w:val="006A57D0"/>
    <w:rsid w:val="006A79AB"/>
    <w:rsid w:val="006B19B5"/>
    <w:rsid w:val="006B3845"/>
    <w:rsid w:val="006C3C7F"/>
    <w:rsid w:val="006C782E"/>
    <w:rsid w:val="00701686"/>
    <w:rsid w:val="00721CD4"/>
    <w:rsid w:val="007344E3"/>
    <w:rsid w:val="00743C13"/>
    <w:rsid w:val="0075044C"/>
    <w:rsid w:val="00760B2A"/>
    <w:rsid w:val="00765F7B"/>
    <w:rsid w:val="007742AD"/>
    <w:rsid w:val="007757E2"/>
    <w:rsid w:val="0078022C"/>
    <w:rsid w:val="00780E43"/>
    <w:rsid w:val="0078355E"/>
    <w:rsid w:val="00787C6B"/>
    <w:rsid w:val="00796928"/>
    <w:rsid w:val="007A2D90"/>
    <w:rsid w:val="007E6358"/>
    <w:rsid w:val="007E690E"/>
    <w:rsid w:val="007F43F0"/>
    <w:rsid w:val="00800721"/>
    <w:rsid w:val="00802C21"/>
    <w:rsid w:val="00805F03"/>
    <w:rsid w:val="00817D2E"/>
    <w:rsid w:val="00841512"/>
    <w:rsid w:val="00843E7D"/>
    <w:rsid w:val="008457A7"/>
    <w:rsid w:val="00847CF4"/>
    <w:rsid w:val="00852130"/>
    <w:rsid w:val="008565EE"/>
    <w:rsid w:val="00882C43"/>
    <w:rsid w:val="008A4BB3"/>
    <w:rsid w:val="008A5A85"/>
    <w:rsid w:val="008C6466"/>
    <w:rsid w:val="008D2A9E"/>
    <w:rsid w:val="008D3D6D"/>
    <w:rsid w:val="008F293C"/>
    <w:rsid w:val="008F41F0"/>
    <w:rsid w:val="00901D8C"/>
    <w:rsid w:val="0090401A"/>
    <w:rsid w:val="009120F0"/>
    <w:rsid w:val="00933481"/>
    <w:rsid w:val="0093417C"/>
    <w:rsid w:val="00943CC4"/>
    <w:rsid w:val="00950435"/>
    <w:rsid w:val="00967FC8"/>
    <w:rsid w:val="00977B40"/>
    <w:rsid w:val="00980251"/>
    <w:rsid w:val="00992CF2"/>
    <w:rsid w:val="00993B87"/>
    <w:rsid w:val="00994B67"/>
    <w:rsid w:val="009A4633"/>
    <w:rsid w:val="009B7965"/>
    <w:rsid w:val="009D1C8E"/>
    <w:rsid w:val="009D2E7E"/>
    <w:rsid w:val="009E1668"/>
    <w:rsid w:val="009E6121"/>
    <w:rsid w:val="00A04E25"/>
    <w:rsid w:val="00A12287"/>
    <w:rsid w:val="00A12F2A"/>
    <w:rsid w:val="00A15CAC"/>
    <w:rsid w:val="00A173D9"/>
    <w:rsid w:val="00A21080"/>
    <w:rsid w:val="00A2233E"/>
    <w:rsid w:val="00A54749"/>
    <w:rsid w:val="00A703EB"/>
    <w:rsid w:val="00A8105E"/>
    <w:rsid w:val="00A82901"/>
    <w:rsid w:val="00A84705"/>
    <w:rsid w:val="00AB6279"/>
    <w:rsid w:val="00AC76EE"/>
    <w:rsid w:val="00AD3DF7"/>
    <w:rsid w:val="00AF4AF3"/>
    <w:rsid w:val="00B05B9F"/>
    <w:rsid w:val="00B15AAA"/>
    <w:rsid w:val="00B23674"/>
    <w:rsid w:val="00B245BC"/>
    <w:rsid w:val="00B42632"/>
    <w:rsid w:val="00B4764F"/>
    <w:rsid w:val="00B5350C"/>
    <w:rsid w:val="00B53C3F"/>
    <w:rsid w:val="00B565D2"/>
    <w:rsid w:val="00B646AD"/>
    <w:rsid w:val="00B733F2"/>
    <w:rsid w:val="00B75257"/>
    <w:rsid w:val="00B80740"/>
    <w:rsid w:val="00B81CA0"/>
    <w:rsid w:val="00B81DD4"/>
    <w:rsid w:val="00BA0B13"/>
    <w:rsid w:val="00BA641A"/>
    <w:rsid w:val="00BA706C"/>
    <w:rsid w:val="00BC017F"/>
    <w:rsid w:val="00BC334D"/>
    <w:rsid w:val="00BF3663"/>
    <w:rsid w:val="00BF706B"/>
    <w:rsid w:val="00BF7CBE"/>
    <w:rsid w:val="00C01D53"/>
    <w:rsid w:val="00C04F23"/>
    <w:rsid w:val="00C062C0"/>
    <w:rsid w:val="00C35C9F"/>
    <w:rsid w:val="00C36E1B"/>
    <w:rsid w:val="00C445A8"/>
    <w:rsid w:val="00C61D91"/>
    <w:rsid w:val="00C73148"/>
    <w:rsid w:val="00CD0A27"/>
    <w:rsid w:val="00CD5B09"/>
    <w:rsid w:val="00CF0890"/>
    <w:rsid w:val="00CF3AB5"/>
    <w:rsid w:val="00CF614E"/>
    <w:rsid w:val="00D02AD1"/>
    <w:rsid w:val="00D1015B"/>
    <w:rsid w:val="00D35934"/>
    <w:rsid w:val="00D47C24"/>
    <w:rsid w:val="00D532EA"/>
    <w:rsid w:val="00D705F6"/>
    <w:rsid w:val="00D721C4"/>
    <w:rsid w:val="00D72919"/>
    <w:rsid w:val="00D76AD7"/>
    <w:rsid w:val="00D8742C"/>
    <w:rsid w:val="00DB0A35"/>
    <w:rsid w:val="00DB0C9D"/>
    <w:rsid w:val="00DC0D8E"/>
    <w:rsid w:val="00DD3DDB"/>
    <w:rsid w:val="00DD65BB"/>
    <w:rsid w:val="00DE7182"/>
    <w:rsid w:val="00E0616A"/>
    <w:rsid w:val="00E43652"/>
    <w:rsid w:val="00E538BB"/>
    <w:rsid w:val="00E80242"/>
    <w:rsid w:val="00E8048B"/>
    <w:rsid w:val="00E91542"/>
    <w:rsid w:val="00ED0985"/>
    <w:rsid w:val="00F0137C"/>
    <w:rsid w:val="00F252D0"/>
    <w:rsid w:val="00F501EA"/>
    <w:rsid w:val="00F56C8C"/>
    <w:rsid w:val="00F65293"/>
    <w:rsid w:val="00F7016A"/>
    <w:rsid w:val="00F74B12"/>
    <w:rsid w:val="00F76331"/>
    <w:rsid w:val="00F9589D"/>
    <w:rsid w:val="00FA5C95"/>
    <w:rsid w:val="00FA60B9"/>
    <w:rsid w:val="00FD2534"/>
    <w:rsid w:val="00FE7629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D35934"/>
    <w:pPr>
      <w:spacing w:after="324"/>
    </w:pPr>
  </w:style>
  <w:style w:type="paragraph" w:styleId="Encabezado">
    <w:name w:val="header"/>
    <w:basedOn w:val="Normal"/>
    <w:link w:val="Encabezado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8105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810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386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86702"/>
    <w:rPr>
      <w:rFonts w:ascii="Tahoma" w:hAnsi="Tahoma" w:cs="Tahoma"/>
      <w:sz w:val="16"/>
      <w:szCs w:val="16"/>
      <w:lang w:val="es-ES" w:eastAsia="es-ES"/>
    </w:rPr>
  </w:style>
  <w:style w:type="table" w:styleId="Cuadrculaclara-nfasis5">
    <w:name w:val="Light Grid Accent 5"/>
    <w:basedOn w:val="Tablanormal"/>
    <w:uiPriority w:val="62"/>
    <w:rsid w:val="00765F7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nculo">
    <w:name w:val="Hyperlink"/>
    <w:rsid w:val="0007676F"/>
    <w:rPr>
      <w:color w:val="0000FF"/>
      <w:u w:val="single"/>
    </w:rPr>
  </w:style>
  <w:style w:type="paragraph" w:customStyle="1" w:styleId="davidromas">
    <w:name w:val="david romas"/>
    <w:basedOn w:val="Normal"/>
    <w:rsid w:val="007A2D90"/>
    <w:pPr>
      <w:spacing w:after="101" w:line="216" w:lineRule="atLeast"/>
      <w:ind w:left="1620" w:hanging="1350"/>
      <w:jc w:val="both"/>
    </w:pPr>
    <w:rPr>
      <w:rFonts w:ascii="Arial" w:hAnsi="Arial"/>
      <w:sz w:val="18"/>
      <w:szCs w:val="20"/>
      <w:lang w:val="es-ES_tradnl"/>
    </w:rPr>
  </w:style>
  <w:style w:type="character" w:customStyle="1" w:styleId="apple-converted-space">
    <w:name w:val="apple-converted-space"/>
    <w:rsid w:val="002D544A"/>
  </w:style>
  <w:style w:type="paragraph" w:styleId="Textoindependiente">
    <w:name w:val="Body Text"/>
    <w:basedOn w:val="Normal"/>
    <w:link w:val="TextoindependienteCar"/>
    <w:unhideWhenUsed/>
    <w:rsid w:val="0090401A"/>
    <w:pPr>
      <w:spacing w:before="120" w:after="120"/>
      <w:jc w:val="both"/>
    </w:pPr>
    <w:rPr>
      <w:rFonts w:ascii="Helvetica-Normal" w:hAnsi="Helvetica-Normal"/>
      <w:sz w:val="18"/>
      <w:szCs w:val="18"/>
    </w:rPr>
  </w:style>
  <w:style w:type="character" w:customStyle="1" w:styleId="TextoindependienteCar">
    <w:name w:val="Texto independiente Car"/>
    <w:link w:val="Textoindependiente"/>
    <w:rsid w:val="0090401A"/>
    <w:rPr>
      <w:rFonts w:ascii="Helvetica-Normal" w:hAnsi="Helvetica-Norm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7E63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5A077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78355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8355E"/>
    <w:rPr>
      <w:sz w:val="20"/>
      <w:szCs w:val="20"/>
    </w:rPr>
  </w:style>
  <w:style w:type="character" w:customStyle="1" w:styleId="TextocomentarioCar">
    <w:name w:val="Texto comentario Car"/>
    <w:link w:val="Textocomentario"/>
    <w:rsid w:val="0078355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8355E"/>
    <w:rPr>
      <w:b/>
      <w:bCs/>
    </w:rPr>
  </w:style>
  <w:style w:type="character" w:customStyle="1" w:styleId="AsuntodelcomentarioCar">
    <w:name w:val="Asunto del comentario Car"/>
    <w:link w:val="Asuntodelcomentario"/>
    <w:rsid w:val="0078355E"/>
    <w:rPr>
      <w:b/>
      <w:bCs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D35934"/>
    <w:pPr>
      <w:spacing w:after="324"/>
    </w:pPr>
  </w:style>
  <w:style w:type="paragraph" w:styleId="Encabezado">
    <w:name w:val="header"/>
    <w:basedOn w:val="Normal"/>
    <w:link w:val="Encabezado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8105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810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386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86702"/>
    <w:rPr>
      <w:rFonts w:ascii="Tahoma" w:hAnsi="Tahoma" w:cs="Tahoma"/>
      <w:sz w:val="16"/>
      <w:szCs w:val="16"/>
      <w:lang w:val="es-ES" w:eastAsia="es-ES"/>
    </w:rPr>
  </w:style>
  <w:style w:type="table" w:styleId="Cuadrculaclara-nfasis5">
    <w:name w:val="Light Grid Accent 5"/>
    <w:basedOn w:val="Tablanormal"/>
    <w:uiPriority w:val="62"/>
    <w:rsid w:val="00765F7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nculo">
    <w:name w:val="Hyperlink"/>
    <w:rsid w:val="0007676F"/>
    <w:rPr>
      <w:color w:val="0000FF"/>
      <w:u w:val="single"/>
    </w:rPr>
  </w:style>
  <w:style w:type="paragraph" w:customStyle="1" w:styleId="davidromas">
    <w:name w:val="david romas"/>
    <w:basedOn w:val="Normal"/>
    <w:rsid w:val="007A2D90"/>
    <w:pPr>
      <w:spacing w:after="101" w:line="216" w:lineRule="atLeast"/>
      <w:ind w:left="1620" w:hanging="1350"/>
      <w:jc w:val="both"/>
    </w:pPr>
    <w:rPr>
      <w:rFonts w:ascii="Arial" w:hAnsi="Arial"/>
      <w:sz w:val="18"/>
      <w:szCs w:val="20"/>
      <w:lang w:val="es-ES_tradnl"/>
    </w:rPr>
  </w:style>
  <w:style w:type="character" w:customStyle="1" w:styleId="apple-converted-space">
    <w:name w:val="apple-converted-space"/>
    <w:rsid w:val="002D544A"/>
  </w:style>
  <w:style w:type="paragraph" w:styleId="Textoindependiente">
    <w:name w:val="Body Text"/>
    <w:basedOn w:val="Normal"/>
    <w:link w:val="TextoindependienteCar"/>
    <w:unhideWhenUsed/>
    <w:rsid w:val="0090401A"/>
    <w:pPr>
      <w:spacing w:before="120" w:after="120"/>
      <w:jc w:val="both"/>
    </w:pPr>
    <w:rPr>
      <w:rFonts w:ascii="Helvetica-Normal" w:hAnsi="Helvetica-Normal"/>
      <w:sz w:val="18"/>
      <w:szCs w:val="18"/>
    </w:rPr>
  </w:style>
  <w:style w:type="character" w:customStyle="1" w:styleId="TextoindependienteCar">
    <w:name w:val="Texto independiente Car"/>
    <w:link w:val="Textoindependiente"/>
    <w:rsid w:val="0090401A"/>
    <w:rPr>
      <w:rFonts w:ascii="Helvetica-Normal" w:hAnsi="Helvetica-Norm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7E63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5A077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78355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8355E"/>
    <w:rPr>
      <w:sz w:val="20"/>
      <w:szCs w:val="20"/>
    </w:rPr>
  </w:style>
  <w:style w:type="character" w:customStyle="1" w:styleId="TextocomentarioCar">
    <w:name w:val="Texto comentario Car"/>
    <w:link w:val="Textocomentario"/>
    <w:rsid w:val="0078355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8355E"/>
    <w:rPr>
      <w:b/>
      <w:bCs/>
    </w:rPr>
  </w:style>
  <w:style w:type="character" w:customStyle="1" w:styleId="AsuntodelcomentarioCar">
    <w:name w:val="Asunto del comentario Car"/>
    <w:link w:val="Asuntodelcomentario"/>
    <w:rsid w:val="0078355E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9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62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3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6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1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623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002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27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109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17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17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25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904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9285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756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292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D8DED-A905-4E32-80CE-C07452E5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TEMAS A TRATAR CON LA CONAGUA</vt:lpstr>
    </vt:vector>
  </TitlesOfParts>
  <Company>Hewlett-Packard</Company>
  <LinksUpToDate>false</LinksUpToDate>
  <CharactersWithSpaces>481</CharactersWithSpaces>
  <SharedDoc>false</SharedDoc>
  <HLinks>
    <vt:vector size="30" baseType="variant">
      <vt:variant>
        <vt:i4>8323113</vt:i4>
      </vt:variant>
      <vt:variant>
        <vt:i4>12</vt:i4>
      </vt:variant>
      <vt:variant>
        <vt:i4>0</vt:i4>
      </vt:variant>
      <vt:variant>
        <vt:i4>5</vt:i4>
      </vt:variant>
      <vt:variant>
        <vt:lpwstr>http://www.anr.gob.mx/</vt:lpwstr>
      </vt:variant>
      <vt:variant>
        <vt:lpwstr/>
      </vt:variant>
      <vt:variant>
        <vt:i4>5767241</vt:i4>
      </vt:variant>
      <vt:variant>
        <vt:i4>9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  <vt:variant>
        <vt:i4>8323113</vt:i4>
      </vt:variant>
      <vt:variant>
        <vt:i4>6</vt:i4>
      </vt:variant>
      <vt:variant>
        <vt:i4>0</vt:i4>
      </vt:variant>
      <vt:variant>
        <vt:i4>5</vt:i4>
      </vt:variant>
      <vt:variant>
        <vt:lpwstr>http://www.anr.gob.mx/</vt:lpwstr>
      </vt:variant>
      <vt:variant>
        <vt:lpwstr/>
      </vt:variant>
      <vt:variant>
        <vt:i4>5767241</vt:i4>
      </vt:variant>
      <vt:variant>
        <vt:i4>3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  <vt:variant>
        <vt:i4>5767241</vt:i4>
      </vt:variant>
      <vt:variant>
        <vt:i4>0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TEMAS A TRATAR CON LA CONAGUA</dc:title>
  <dc:creator>Anne</dc:creator>
  <cp:lastModifiedBy>Barrera Burrola Héctor Alonso</cp:lastModifiedBy>
  <cp:revision>4</cp:revision>
  <cp:lastPrinted>2016-12-15T19:24:00Z</cp:lastPrinted>
  <dcterms:created xsi:type="dcterms:W3CDTF">2017-08-07T21:41:00Z</dcterms:created>
  <dcterms:modified xsi:type="dcterms:W3CDTF">2017-08-08T15:42:00Z</dcterms:modified>
</cp:coreProperties>
</file>