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766" w:rsidRPr="0072555D" w:rsidRDefault="000123ED" w:rsidP="002957B0">
      <w:pPr>
        <w:spacing w:line="240" w:lineRule="exact"/>
        <w:jc w:val="both"/>
        <w:rPr>
          <w:rFonts w:ascii="Arial" w:hAnsi="Arial" w:cs="Arial"/>
          <w:b/>
          <w:i/>
          <w:lang w:val="es-MX"/>
        </w:rPr>
      </w:pPr>
      <w:r>
        <w:rPr>
          <w:rFonts w:ascii="Arial" w:hAnsi="Arial" w:cs="Arial"/>
          <w:b/>
          <w:lang w:val="es-MX"/>
        </w:rPr>
        <w:t>10</w:t>
      </w:r>
      <w:r w:rsidR="007F43F0" w:rsidRPr="007F43F0">
        <w:rPr>
          <w:rFonts w:ascii="Arial" w:hAnsi="Arial" w:cs="Arial"/>
          <w:b/>
          <w:lang w:val="es-MX"/>
        </w:rPr>
        <w:t xml:space="preserve">. </w:t>
      </w:r>
      <w:r w:rsidRPr="0072555D">
        <w:rPr>
          <w:rFonts w:ascii="Arial" w:hAnsi="Arial" w:cs="Arial"/>
          <w:b/>
          <w:i/>
          <w:lang w:val="es-MX"/>
        </w:rPr>
        <w:t>Cultura de la protección civil.</w:t>
      </w:r>
    </w:p>
    <w:p w:rsidR="001C5B92" w:rsidRDefault="001C5B92" w:rsidP="002957B0">
      <w:pPr>
        <w:spacing w:line="240" w:lineRule="exact"/>
        <w:jc w:val="both"/>
        <w:rPr>
          <w:rFonts w:ascii="Arial" w:hAnsi="Arial" w:cs="Arial"/>
          <w:b/>
          <w:lang w:val="es-MX"/>
        </w:rPr>
      </w:pPr>
    </w:p>
    <w:p w:rsidR="00C56FC6" w:rsidRPr="00C56FC6" w:rsidRDefault="00C56FC6" w:rsidP="00C56FC6">
      <w:pPr>
        <w:spacing w:line="240" w:lineRule="exact"/>
        <w:jc w:val="both"/>
        <w:rPr>
          <w:rFonts w:ascii="Arial" w:hAnsi="Arial" w:cs="Arial"/>
          <w:lang w:val="es-MX"/>
        </w:rPr>
      </w:pPr>
      <w:r w:rsidRPr="00C56FC6">
        <w:rPr>
          <w:rFonts w:ascii="Arial" w:hAnsi="Arial" w:cs="Arial"/>
          <w:lang w:val="es-MX"/>
        </w:rPr>
        <w:t>El Centro Nacional de Prevención de Desastres (CENAPRED), a través de la Escuela Nacional de Protección Civil (ENAPROC), ha realizado esfuerzos para cumplir con la  incorporación de contenidos a los libros de texto gratuitos. Sin embargo, dado que la elaboración de estos materiales es atribución de la Secretaría de Educación Pública (SEP), es dicha institución quien marca las pautas para la incorporación de los contenidos.</w:t>
      </w:r>
    </w:p>
    <w:p w:rsidR="00C56FC6" w:rsidRPr="00C56FC6" w:rsidRDefault="00C56FC6" w:rsidP="00C56FC6">
      <w:pPr>
        <w:spacing w:line="240" w:lineRule="exact"/>
        <w:jc w:val="both"/>
        <w:rPr>
          <w:rFonts w:ascii="Arial" w:hAnsi="Arial" w:cs="Arial"/>
          <w:lang w:val="es-MX"/>
        </w:rPr>
      </w:pPr>
      <w:r w:rsidRPr="00C56FC6">
        <w:rPr>
          <w:rFonts w:ascii="Arial" w:hAnsi="Arial" w:cs="Arial"/>
          <w:lang w:val="es-MX"/>
        </w:rPr>
        <w:t>Este Centro Nacional, elaboró una propuesta de material que envió a la Dirección de Desarrollo e Innovación de Materiales Educativos de la SEP, la cual responde mediante el oficio DGME/DDIME/035/2016, informando su imposibilidad para anexarlos por el momento y reitera que “corresponde a la Dirección General de Materiales Educativos… Elaborar los contenidos, mantener actualizados y editar los libros de texto gratuitos, a partir de los planes y programas de estudio para la educación básica”.</w:t>
      </w:r>
    </w:p>
    <w:p w:rsidR="00C56FC6" w:rsidRPr="00C56FC6" w:rsidRDefault="00C56FC6" w:rsidP="00C56FC6">
      <w:pPr>
        <w:spacing w:line="240" w:lineRule="exact"/>
        <w:jc w:val="both"/>
        <w:rPr>
          <w:rFonts w:ascii="Arial" w:hAnsi="Arial" w:cs="Arial"/>
          <w:lang w:val="es-MX"/>
        </w:rPr>
      </w:pPr>
      <w:r w:rsidRPr="00C56FC6">
        <w:rPr>
          <w:rFonts w:ascii="Arial" w:hAnsi="Arial" w:cs="Arial"/>
          <w:lang w:val="es-MX"/>
        </w:rPr>
        <w:t>Con lo anterior se advierte que al haber elaborado los contenidos (se anexan para pronta referencia) y proporcionarlos a la autoridad competente, el CENAPRED ha realizado las gestiones correspondientes para encaminar acciones hacia la “incorporación y ampliación de contenidos de protección civil en el Sistema Educativo Nacional” [sic], careciendo de atribuciones para realizar alguna acción, más allá de lo ya realizado.</w:t>
      </w:r>
    </w:p>
    <w:p w:rsidR="001C5B92" w:rsidRDefault="00C56FC6" w:rsidP="00C56FC6">
      <w:pPr>
        <w:spacing w:line="240" w:lineRule="exact"/>
        <w:jc w:val="both"/>
        <w:rPr>
          <w:rFonts w:ascii="Arial" w:hAnsi="Arial" w:cs="Arial"/>
          <w:b/>
          <w:lang w:val="es-MX"/>
        </w:rPr>
      </w:pPr>
      <w:r w:rsidRPr="00C56FC6">
        <w:rPr>
          <w:rFonts w:ascii="Arial" w:hAnsi="Arial" w:cs="Arial"/>
          <w:lang w:val="es-MX"/>
        </w:rPr>
        <w:t>Se adjuntan las documentales que sustentan lo informado, así como los contenidos elaborados por este Centro.</w:t>
      </w:r>
      <w:bookmarkStart w:id="0" w:name="_GoBack"/>
      <w:bookmarkEnd w:id="0"/>
    </w:p>
    <w:p w:rsidR="00A15CAC" w:rsidRDefault="00A15CAC" w:rsidP="002957B0">
      <w:pPr>
        <w:spacing w:line="240" w:lineRule="exact"/>
        <w:jc w:val="both"/>
        <w:rPr>
          <w:rFonts w:ascii="Arial" w:hAnsi="Arial" w:cs="Arial"/>
          <w:b/>
          <w:lang w:val="es-MX"/>
        </w:rPr>
      </w:pPr>
    </w:p>
    <w:p w:rsidR="006C3C7F" w:rsidRDefault="006C3C7F" w:rsidP="002957B0">
      <w:pPr>
        <w:spacing w:line="240" w:lineRule="exact"/>
        <w:jc w:val="both"/>
        <w:rPr>
          <w:rFonts w:ascii="Arial" w:hAnsi="Arial" w:cs="Arial"/>
          <w:b/>
          <w:lang w:val="es-MX"/>
        </w:rPr>
      </w:pPr>
    </w:p>
    <w:sectPr w:rsidR="006C3C7F" w:rsidSect="00980251">
      <w:headerReference w:type="default" r:id="rId9"/>
      <w:pgSz w:w="12240" w:h="15840" w:code="1"/>
      <w:pgMar w:top="1701" w:right="1134" w:bottom="1701" w:left="1134" w:header="5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F4A" w:rsidRDefault="00002F4A" w:rsidP="00A8105E">
      <w:r>
        <w:separator/>
      </w:r>
    </w:p>
  </w:endnote>
  <w:endnote w:type="continuationSeparator" w:id="0">
    <w:p w:rsidR="00002F4A" w:rsidRDefault="00002F4A" w:rsidP="00A81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Caslon Pro">
    <w:panose1 w:val="0205050205050A020403"/>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Helvetica-Normal">
    <w:panose1 w:val="00000000000000000000"/>
    <w:charset w:val="00"/>
    <w:family w:val="auto"/>
    <w:pitch w:val="variable"/>
    <w:sig w:usb0="00000087" w:usb1="00000000" w:usb2="00000000" w:usb3="00000000" w:csb0="0000001B" w:csb1="00000000"/>
  </w:font>
  <w:font w:name="Trajan Pro">
    <w:panose1 w:val="02020502050506020301"/>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F4A" w:rsidRDefault="00002F4A" w:rsidP="00A8105E">
      <w:r>
        <w:separator/>
      </w:r>
    </w:p>
  </w:footnote>
  <w:footnote w:type="continuationSeparator" w:id="0">
    <w:p w:rsidR="00002F4A" w:rsidRDefault="00002F4A" w:rsidP="00A81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51" w:rsidRDefault="00980251" w:rsidP="00A8105E">
    <w:pPr>
      <w:pStyle w:val="Encabezado"/>
      <w:jc w:val="center"/>
      <w:rPr>
        <w:color w:val="595959"/>
        <w:sz w:val="18"/>
        <w:szCs w:val="18"/>
      </w:rPr>
    </w:pPr>
  </w:p>
  <w:p w:rsidR="00980251" w:rsidRPr="001B64F3" w:rsidRDefault="003E0888" w:rsidP="00A8105E">
    <w:pPr>
      <w:pStyle w:val="Encabezado"/>
      <w:jc w:val="center"/>
      <w:rPr>
        <w:color w:val="595959"/>
        <w:sz w:val="18"/>
        <w:szCs w:val="18"/>
      </w:rPr>
    </w:pPr>
    <w:r>
      <w:rPr>
        <w:rFonts w:ascii="Trajan Pro" w:hAnsi="Trajan Pro"/>
        <w:b/>
        <w:noProof/>
        <w:sz w:val="20"/>
        <w:szCs w:val="20"/>
        <w:lang w:val="es-MX" w:eastAsia="es-MX"/>
      </w:rPr>
      <w:drawing>
        <wp:anchor distT="0" distB="0" distL="114300" distR="114300" simplePos="0" relativeHeight="251658240" behindDoc="0" locked="0" layoutInCell="1" allowOverlap="1" wp14:anchorId="705361D9" wp14:editId="49DDAB42">
          <wp:simplePos x="0" y="0"/>
          <wp:positionH relativeFrom="column">
            <wp:posOffset>0</wp:posOffset>
          </wp:positionH>
          <wp:positionV relativeFrom="paragraph">
            <wp:posOffset>38735</wp:posOffset>
          </wp:positionV>
          <wp:extent cx="1610360" cy="618490"/>
          <wp:effectExtent l="0" t="0" r="8890" b="0"/>
          <wp:wrapNone/>
          <wp:docPr id="6" name="Imagen 6" descr="SEGOB_horizontal_WE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GOB_horizontal_WEB-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36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D8C">
      <w:rPr>
        <w:color w:val="595959"/>
        <w:sz w:val="18"/>
        <w:szCs w:val="18"/>
      </w:rPr>
      <w:t xml:space="preserve">                                                                                                                                                                                 </w:t>
    </w:r>
    <w:r>
      <w:rPr>
        <w:noProof/>
        <w:color w:val="595959"/>
        <w:sz w:val="18"/>
        <w:szCs w:val="18"/>
        <w:lang w:val="es-MX" w:eastAsia="es-MX"/>
      </w:rPr>
      <w:drawing>
        <wp:inline distT="0" distB="0" distL="0" distR="0" wp14:anchorId="57FFCC55" wp14:editId="0B4EAC0E">
          <wp:extent cx="1228090" cy="682625"/>
          <wp:effectExtent l="0" t="0" r="0" b="3175"/>
          <wp:docPr id="2" name="Imagen 2"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090" cy="682625"/>
                  </a:xfrm>
                  <a:prstGeom prst="rect">
                    <a:avLst/>
                  </a:prstGeom>
                  <a:noFill/>
                  <a:ln>
                    <a:noFill/>
                  </a:ln>
                </pic:spPr>
              </pic:pic>
            </a:graphicData>
          </a:graphic>
        </wp:inline>
      </w:drawing>
    </w:r>
  </w:p>
  <w:p w:rsidR="00125D8C" w:rsidRPr="00026E15" w:rsidRDefault="003E0888" w:rsidP="00125D8C">
    <w:pPr>
      <w:pStyle w:val="Encabezado"/>
      <w:jc w:val="right"/>
      <w:rPr>
        <w:rFonts w:ascii="Adobe Caslon Pro" w:hAnsi="Adobe Caslon Pro" w:cs="Arial"/>
        <w:i/>
        <w:color w:val="7F7F7F"/>
        <w:sz w:val="20"/>
      </w:rPr>
    </w:pPr>
    <w:r>
      <w:rPr>
        <w:rFonts w:ascii="Trajan Pro" w:hAnsi="Trajan Pro"/>
        <w:b/>
        <w:noProof/>
        <w:sz w:val="20"/>
        <w:szCs w:val="20"/>
        <w:lang w:val="es-MX" w:eastAsia="es-MX"/>
      </w:rPr>
      <w:drawing>
        <wp:anchor distT="0" distB="0" distL="114300" distR="114300" simplePos="0" relativeHeight="251657216" behindDoc="1" locked="0" layoutInCell="1" allowOverlap="1" wp14:anchorId="642B3A06" wp14:editId="695DE712">
          <wp:simplePos x="0" y="0"/>
          <wp:positionH relativeFrom="column">
            <wp:posOffset>878840</wp:posOffset>
          </wp:positionH>
          <wp:positionV relativeFrom="paragraph">
            <wp:posOffset>2045970</wp:posOffset>
          </wp:positionV>
          <wp:extent cx="4479925" cy="447992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79925" cy="447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05E" w:rsidRDefault="00A8105E" w:rsidP="00A8105E">
    <w:pPr>
      <w:pStyle w:val="Encabezado"/>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4F5"/>
    <w:multiLevelType w:val="hybridMultilevel"/>
    <w:tmpl w:val="161A2714"/>
    <w:lvl w:ilvl="0" w:tplc="4F9683CE">
      <w:start w:val="7"/>
      <w:numFmt w:val="decimal"/>
      <w:lvlText w:val="%1."/>
      <w:lvlJc w:val="left"/>
      <w:pPr>
        <w:ind w:left="720" w:hanging="360"/>
      </w:pPr>
      <w:rPr>
        <w:rFonts w:ascii="Adobe Caslon Pro" w:hAnsi="Adobe Caslon Pro"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DC3161"/>
    <w:multiLevelType w:val="hybridMultilevel"/>
    <w:tmpl w:val="D54C7F02"/>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F0266D7"/>
    <w:multiLevelType w:val="hybridMultilevel"/>
    <w:tmpl w:val="399EC3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0164724"/>
    <w:multiLevelType w:val="hybridMultilevel"/>
    <w:tmpl w:val="85D0E0EA"/>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0247593"/>
    <w:multiLevelType w:val="hybridMultilevel"/>
    <w:tmpl w:val="F050C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1423808"/>
    <w:multiLevelType w:val="hybridMultilevel"/>
    <w:tmpl w:val="89BA1CEE"/>
    <w:lvl w:ilvl="0" w:tplc="080A000F">
      <w:start w:val="1"/>
      <w:numFmt w:val="decimal"/>
      <w:lvlText w:val="%1."/>
      <w:lvlJc w:val="left"/>
      <w:pPr>
        <w:ind w:left="19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1CD18D3"/>
    <w:multiLevelType w:val="hybridMultilevel"/>
    <w:tmpl w:val="A0A43F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2AB4BF6"/>
    <w:multiLevelType w:val="hybridMultilevel"/>
    <w:tmpl w:val="51FA4C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19DB182B"/>
    <w:multiLevelType w:val="hybridMultilevel"/>
    <w:tmpl w:val="1B3875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582249"/>
    <w:multiLevelType w:val="hybridMultilevel"/>
    <w:tmpl w:val="0FCA134C"/>
    <w:lvl w:ilvl="0" w:tplc="080A0001">
      <w:start w:val="1"/>
      <w:numFmt w:val="bullet"/>
      <w:lvlText w:val=""/>
      <w:lvlJc w:val="left"/>
      <w:pPr>
        <w:ind w:left="1494" w:hanging="360"/>
      </w:pPr>
      <w:rPr>
        <w:rFonts w:ascii="Symbol" w:hAnsi="Symbol" w:hint="default"/>
      </w:r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10">
    <w:nsid w:val="229C7ECC"/>
    <w:multiLevelType w:val="hybridMultilevel"/>
    <w:tmpl w:val="4086CD5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E473FB"/>
    <w:multiLevelType w:val="hybridMultilevel"/>
    <w:tmpl w:val="A0A43F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D060640"/>
    <w:multiLevelType w:val="hybridMultilevel"/>
    <w:tmpl w:val="CE6A2CD0"/>
    <w:lvl w:ilvl="0" w:tplc="6F66FE32">
      <w:start w:val="8"/>
      <w:numFmt w:val="decimal"/>
      <w:lvlText w:val="%1."/>
      <w:lvlJc w:val="left"/>
      <w:pPr>
        <w:ind w:left="720" w:hanging="360"/>
      </w:pPr>
      <w:rPr>
        <w:rFonts w:ascii="Adobe Caslon Pro" w:hAnsi="Adobe Caslon Pro"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F2C738A"/>
    <w:multiLevelType w:val="hybridMultilevel"/>
    <w:tmpl w:val="24A2DF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38664F8B"/>
    <w:multiLevelType w:val="hybridMultilevel"/>
    <w:tmpl w:val="98AC6732"/>
    <w:lvl w:ilvl="0" w:tplc="34FAA272">
      <w:start w:val="2011"/>
      <w:numFmt w:val="bullet"/>
      <w:lvlText w:val=""/>
      <w:lvlJc w:val="left"/>
      <w:pPr>
        <w:ind w:left="720" w:hanging="360"/>
      </w:pPr>
      <w:rPr>
        <w:rFonts w:ascii="Symbol" w:eastAsia="Calibri"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3F902C2E"/>
    <w:multiLevelType w:val="hybridMultilevel"/>
    <w:tmpl w:val="85D0E0EA"/>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43DF10DD"/>
    <w:multiLevelType w:val="hybridMultilevel"/>
    <w:tmpl w:val="060448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5730281"/>
    <w:multiLevelType w:val="hybridMultilevel"/>
    <w:tmpl w:val="D54C7F02"/>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A543A2C"/>
    <w:multiLevelType w:val="hybridMultilevel"/>
    <w:tmpl w:val="8F063C28"/>
    <w:lvl w:ilvl="0" w:tplc="33188E40">
      <w:start w:val="1"/>
      <w:numFmt w:val="bullet"/>
      <w:lvlText w:val=""/>
      <w:lvlJc w:val="left"/>
      <w:pPr>
        <w:ind w:left="1788" w:hanging="360"/>
      </w:pPr>
      <w:rPr>
        <w:rFonts w:ascii="Symbol" w:hAnsi="Symbol" w:hint="default"/>
        <w:sz w:val="18"/>
      </w:rPr>
    </w:lvl>
    <w:lvl w:ilvl="1" w:tplc="080A0003">
      <w:start w:val="1"/>
      <w:numFmt w:val="bullet"/>
      <w:lvlText w:val="o"/>
      <w:lvlJc w:val="left"/>
      <w:pPr>
        <w:ind w:left="2508" w:hanging="360"/>
      </w:pPr>
      <w:rPr>
        <w:rFonts w:ascii="Courier New" w:hAnsi="Courier New" w:cs="Courier New" w:hint="default"/>
      </w:rPr>
    </w:lvl>
    <w:lvl w:ilvl="2" w:tplc="080A0005">
      <w:start w:val="1"/>
      <w:numFmt w:val="bullet"/>
      <w:lvlText w:val=""/>
      <w:lvlJc w:val="left"/>
      <w:pPr>
        <w:ind w:left="3228" w:hanging="360"/>
      </w:pPr>
      <w:rPr>
        <w:rFonts w:ascii="Wingdings" w:hAnsi="Wingdings" w:hint="default"/>
      </w:rPr>
    </w:lvl>
    <w:lvl w:ilvl="3" w:tplc="080A0001">
      <w:start w:val="1"/>
      <w:numFmt w:val="bullet"/>
      <w:lvlText w:val=""/>
      <w:lvlJc w:val="left"/>
      <w:pPr>
        <w:ind w:left="3948" w:hanging="360"/>
      </w:pPr>
      <w:rPr>
        <w:rFonts w:ascii="Symbol" w:hAnsi="Symbol" w:hint="default"/>
      </w:rPr>
    </w:lvl>
    <w:lvl w:ilvl="4" w:tplc="080A0003">
      <w:start w:val="1"/>
      <w:numFmt w:val="bullet"/>
      <w:lvlText w:val="o"/>
      <w:lvlJc w:val="left"/>
      <w:pPr>
        <w:ind w:left="4668" w:hanging="360"/>
      </w:pPr>
      <w:rPr>
        <w:rFonts w:ascii="Courier New" w:hAnsi="Courier New" w:cs="Courier New" w:hint="default"/>
      </w:rPr>
    </w:lvl>
    <w:lvl w:ilvl="5" w:tplc="080A0005">
      <w:start w:val="1"/>
      <w:numFmt w:val="bullet"/>
      <w:lvlText w:val=""/>
      <w:lvlJc w:val="left"/>
      <w:pPr>
        <w:ind w:left="5388" w:hanging="360"/>
      </w:pPr>
      <w:rPr>
        <w:rFonts w:ascii="Wingdings" w:hAnsi="Wingdings" w:hint="default"/>
      </w:rPr>
    </w:lvl>
    <w:lvl w:ilvl="6" w:tplc="080A0001">
      <w:start w:val="1"/>
      <w:numFmt w:val="bullet"/>
      <w:lvlText w:val=""/>
      <w:lvlJc w:val="left"/>
      <w:pPr>
        <w:ind w:left="6108" w:hanging="360"/>
      </w:pPr>
      <w:rPr>
        <w:rFonts w:ascii="Symbol" w:hAnsi="Symbol" w:hint="default"/>
      </w:rPr>
    </w:lvl>
    <w:lvl w:ilvl="7" w:tplc="080A0003">
      <w:start w:val="1"/>
      <w:numFmt w:val="bullet"/>
      <w:lvlText w:val="o"/>
      <w:lvlJc w:val="left"/>
      <w:pPr>
        <w:ind w:left="6828" w:hanging="360"/>
      </w:pPr>
      <w:rPr>
        <w:rFonts w:ascii="Courier New" w:hAnsi="Courier New" w:cs="Courier New" w:hint="default"/>
      </w:rPr>
    </w:lvl>
    <w:lvl w:ilvl="8" w:tplc="080A0005">
      <w:start w:val="1"/>
      <w:numFmt w:val="bullet"/>
      <w:lvlText w:val=""/>
      <w:lvlJc w:val="left"/>
      <w:pPr>
        <w:ind w:left="7548" w:hanging="360"/>
      </w:pPr>
      <w:rPr>
        <w:rFonts w:ascii="Wingdings" w:hAnsi="Wingdings" w:hint="default"/>
      </w:rPr>
    </w:lvl>
  </w:abstractNum>
  <w:abstractNum w:abstractNumId="19">
    <w:nsid w:val="4DCA0CF5"/>
    <w:multiLevelType w:val="hybridMultilevel"/>
    <w:tmpl w:val="DBA6F31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6CA55E3"/>
    <w:multiLevelType w:val="hybridMultilevel"/>
    <w:tmpl w:val="425633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57B502D0"/>
    <w:multiLevelType w:val="hybridMultilevel"/>
    <w:tmpl w:val="060448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5833714F"/>
    <w:multiLevelType w:val="hybridMultilevel"/>
    <w:tmpl w:val="353E031A"/>
    <w:lvl w:ilvl="0" w:tplc="53729D2A">
      <w:start w:val="1"/>
      <w:numFmt w:val="bullet"/>
      <w:lvlText w:val=""/>
      <w:lvlJc w:val="left"/>
      <w:pPr>
        <w:ind w:left="1788" w:hanging="360"/>
      </w:pPr>
      <w:rPr>
        <w:rFonts w:ascii="Symbol" w:hAnsi="Symbol" w:hint="default"/>
        <w:sz w:val="18"/>
      </w:rPr>
    </w:lvl>
    <w:lvl w:ilvl="1" w:tplc="080A0003">
      <w:start w:val="1"/>
      <w:numFmt w:val="bullet"/>
      <w:lvlText w:val="o"/>
      <w:lvlJc w:val="left"/>
      <w:pPr>
        <w:ind w:left="2508" w:hanging="360"/>
      </w:pPr>
      <w:rPr>
        <w:rFonts w:ascii="Courier New" w:hAnsi="Courier New" w:cs="Courier New" w:hint="default"/>
      </w:rPr>
    </w:lvl>
    <w:lvl w:ilvl="2" w:tplc="080A0005">
      <w:start w:val="1"/>
      <w:numFmt w:val="bullet"/>
      <w:lvlText w:val=""/>
      <w:lvlJc w:val="left"/>
      <w:pPr>
        <w:ind w:left="3228" w:hanging="360"/>
      </w:pPr>
      <w:rPr>
        <w:rFonts w:ascii="Wingdings" w:hAnsi="Wingdings" w:hint="default"/>
      </w:rPr>
    </w:lvl>
    <w:lvl w:ilvl="3" w:tplc="080A0001">
      <w:start w:val="1"/>
      <w:numFmt w:val="bullet"/>
      <w:lvlText w:val=""/>
      <w:lvlJc w:val="left"/>
      <w:pPr>
        <w:ind w:left="3948" w:hanging="360"/>
      </w:pPr>
      <w:rPr>
        <w:rFonts w:ascii="Symbol" w:hAnsi="Symbol" w:hint="default"/>
      </w:rPr>
    </w:lvl>
    <w:lvl w:ilvl="4" w:tplc="080A0003">
      <w:start w:val="1"/>
      <w:numFmt w:val="bullet"/>
      <w:lvlText w:val="o"/>
      <w:lvlJc w:val="left"/>
      <w:pPr>
        <w:ind w:left="4668" w:hanging="360"/>
      </w:pPr>
      <w:rPr>
        <w:rFonts w:ascii="Courier New" w:hAnsi="Courier New" w:cs="Courier New" w:hint="default"/>
      </w:rPr>
    </w:lvl>
    <w:lvl w:ilvl="5" w:tplc="080A0005">
      <w:start w:val="1"/>
      <w:numFmt w:val="bullet"/>
      <w:lvlText w:val=""/>
      <w:lvlJc w:val="left"/>
      <w:pPr>
        <w:ind w:left="5388" w:hanging="360"/>
      </w:pPr>
      <w:rPr>
        <w:rFonts w:ascii="Wingdings" w:hAnsi="Wingdings" w:hint="default"/>
      </w:rPr>
    </w:lvl>
    <w:lvl w:ilvl="6" w:tplc="080A0001">
      <w:start w:val="1"/>
      <w:numFmt w:val="bullet"/>
      <w:lvlText w:val=""/>
      <w:lvlJc w:val="left"/>
      <w:pPr>
        <w:ind w:left="6108" w:hanging="360"/>
      </w:pPr>
      <w:rPr>
        <w:rFonts w:ascii="Symbol" w:hAnsi="Symbol" w:hint="default"/>
      </w:rPr>
    </w:lvl>
    <w:lvl w:ilvl="7" w:tplc="080A0003">
      <w:start w:val="1"/>
      <w:numFmt w:val="bullet"/>
      <w:lvlText w:val="o"/>
      <w:lvlJc w:val="left"/>
      <w:pPr>
        <w:ind w:left="6828" w:hanging="360"/>
      </w:pPr>
      <w:rPr>
        <w:rFonts w:ascii="Courier New" w:hAnsi="Courier New" w:cs="Courier New" w:hint="default"/>
      </w:rPr>
    </w:lvl>
    <w:lvl w:ilvl="8" w:tplc="080A0005">
      <w:start w:val="1"/>
      <w:numFmt w:val="bullet"/>
      <w:lvlText w:val=""/>
      <w:lvlJc w:val="left"/>
      <w:pPr>
        <w:ind w:left="7548" w:hanging="360"/>
      </w:pPr>
      <w:rPr>
        <w:rFonts w:ascii="Wingdings" w:hAnsi="Wingdings" w:hint="default"/>
      </w:rPr>
    </w:lvl>
  </w:abstractNum>
  <w:abstractNum w:abstractNumId="23">
    <w:nsid w:val="6329643D"/>
    <w:multiLevelType w:val="hybridMultilevel"/>
    <w:tmpl w:val="F0B0563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63BE4549"/>
    <w:multiLevelType w:val="hybridMultilevel"/>
    <w:tmpl w:val="761C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AE27DF"/>
    <w:multiLevelType w:val="hybridMultilevel"/>
    <w:tmpl w:val="12AC90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6A35357F"/>
    <w:multiLevelType w:val="hybridMultilevel"/>
    <w:tmpl w:val="33689964"/>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27">
    <w:nsid w:val="6EA44E4C"/>
    <w:multiLevelType w:val="hybridMultilevel"/>
    <w:tmpl w:val="F67CBD9A"/>
    <w:lvl w:ilvl="0" w:tplc="096CB9C8">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FD6451D"/>
    <w:multiLevelType w:val="hybridMultilevel"/>
    <w:tmpl w:val="7F8EEF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74617C29"/>
    <w:multiLevelType w:val="hybridMultilevel"/>
    <w:tmpl w:val="FD94B7BE"/>
    <w:lvl w:ilvl="0" w:tplc="920675A6">
      <w:start w:val="1"/>
      <w:numFmt w:val="bullet"/>
      <w:lvlText w:val=""/>
      <w:lvlJc w:val="left"/>
      <w:pPr>
        <w:ind w:left="1788" w:hanging="360"/>
      </w:pPr>
      <w:rPr>
        <w:rFonts w:ascii="Symbol" w:hAnsi="Symbol" w:hint="default"/>
        <w:sz w:val="18"/>
      </w:rPr>
    </w:lvl>
    <w:lvl w:ilvl="1" w:tplc="080A0003">
      <w:start w:val="1"/>
      <w:numFmt w:val="bullet"/>
      <w:lvlText w:val="o"/>
      <w:lvlJc w:val="left"/>
      <w:pPr>
        <w:ind w:left="2508" w:hanging="360"/>
      </w:pPr>
      <w:rPr>
        <w:rFonts w:ascii="Courier New" w:hAnsi="Courier New" w:cs="Courier New" w:hint="default"/>
      </w:rPr>
    </w:lvl>
    <w:lvl w:ilvl="2" w:tplc="080A0005">
      <w:start w:val="1"/>
      <w:numFmt w:val="bullet"/>
      <w:lvlText w:val=""/>
      <w:lvlJc w:val="left"/>
      <w:pPr>
        <w:ind w:left="3228" w:hanging="360"/>
      </w:pPr>
      <w:rPr>
        <w:rFonts w:ascii="Wingdings" w:hAnsi="Wingdings" w:hint="default"/>
      </w:rPr>
    </w:lvl>
    <w:lvl w:ilvl="3" w:tplc="080A0001">
      <w:start w:val="1"/>
      <w:numFmt w:val="bullet"/>
      <w:lvlText w:val=""/>
      <w:lvlJc w:val="left"/>
      <w:pPr>
        <w:ind w:left="3948" w:hanging="360"/>
      </w:pPr>
      <w:rPr>
        <w:rFonts w:ascii="Symbol" w:hAnsi="Symbol" w:hint="default"/>
      </w:rPr>
    </w:lvl>
    <w:lvl w:ilvl="4" w:tplc="080A0003">
      <w:start w:val="1"/>
      <w:numFmt w:val="bullet"/>
      <w:lvlText w:val="o"/>
      <w:lvlJc w:val="left"/>
      <w:pPr>
        <w:ind w:left="4668" w:hanging="360"/>
      </w:pPr>
      <w:rPr>
        <w:rFonts w:ascii="Courier New" w:hAnsi="Courier New" w:cs="Courier New" w:hint="default"/>
      </w:rPr>
    </w:lvl>
    <w:lvl w:ilvl="5" w:tplc="080A0005">
      <w:start w:val="1"/>
      <w:numFmt w:val="bullet"/>
      <w:lvlText w:val=""/>
      <w:lvlJc w:val="left"/>
      <w:pPr>
        <w:ind w:left="5388" w:hanging="360"/>
      </w:pPr>
      <w:rPr>
        <w:rFonts w:ascii="Wingdings" w:hAnsi="Wingdings" w:hint="default"/>
      </w:rPr>
    </w:lvl>
    <w:lvl w:ilvl="6" w:tplc="080A0001">
      <w:start w:val="1"/>
      <w:numFmt w:val="bullet"/>
      <w:lvlText w:val=""/>
      <w:lvlJc w:val="left"/>
      <w:pPr>
        <w:ind w:left="6108" w:hanging="360"/>
      </w:pPr>
      <w:rPr>
        <w:rFonts w:ascii="Symbol" w:hAnsi="Symbol" w:hint="default"/>
      </w:rPr>
    </w:lvl>
    <w:lvl w:ilvl="7" w:tplc="080A0003">
      <w:start w:val="1"/>
      <w:numFmt w:val="bullet"/>
      <w:lvlText w:val="o"/>
      <w:lvlJc w:val="left"/>
      <w:pPr>
        <w:ind w:left="6828" w:hanging="360"/>
      </w:pPr>
      <w:rPr>
        <w:rFonts w:ascii="Courier New" w:hAnsi="Courier New" w:cs="Courier New" w:hint="default"/>
      </w:rPr>
    </w:lvl>
    <w:lvl w:ilvl="8" w:tplc="080A0005">
      <w:start w:val="1"/>
      <w:numFmt w:val="bullet"/>
      <w:lvlText w:val=""/>
      <w:lvlJc w:val="left"/>
      <w:pPr>
        <w:ind w:left="7548" w:hanging="360"/>
      </w:pPr>
      <w:rPr>
        <w:rFonts w:ascii="Wingdings" w:hAnsi="Wingdings" w:hint="default"/>
      </w:rPr>
    </w:lvl>
  </w:abstractNum>
  <w:abstractNum w:abstractNumId="30">
    <w:nsid w:val="75B022E3"/>
    <w:multiLevelType w:val="hybridMultilevel"/>
    <w:tmpl w:val="17265C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7659134E"/>
    <w:multiLevelType w:val="hybridMultilevel"/>
    <w:tmpl w:val="7F8EEF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78261D1F"/>
    <w:multiLevelType w:val="hybridMultilevel"/>
    <w:tmpl w:val="060448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7C4B285A"/>
    <w:multiLevelType w:val="hybridMultilevel"/>
    <w:tmpl w:val="339AF108"/>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num w:numId="1">
    <w:abstractNumId w:val="26"/>
  </w:num>
  <w:num w:numId="2">
    <w:abstractNumId w:val="33"/>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9"/>
  </w:num>
  <w:num w:numId="15">
    <w:abstractNumId w:val="22"/>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4"/>
  </w:num>
  <w:num w:numId="24">
    <w:abstractNumId w:val="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
  </w:num>
  <w:num w:numId="28">
    <w:abstractNumId w:val="24"/>
  </w:num>
  <w:num w:numId="29">
    <w:abstractNumId w:val="19"/>
  </w:num>
  <w:num w:numId="30">
    <w:abstractNumId w:val="27"/>
  </w:num>
  <w:num w:numId="31">
    <w:abstractNumId w:val="12"/>
  </w:num>
  <w:num w:numId="32">
    <w:abstractNumId w:val="0"/>
  </w:num>
  <w:num w:numId="33">
    <w:abstractNumId w:val="30"/>
  </w:num>
  <w:num w:numId="34">
    <w:abstractNumId w:val="10"/>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934"/>
    <w:rsid w:val="00002F4A"/>
    <w:rsid w:val="0000751F"/>
    <w:rsid w:val="000123ED"/>
    <w:rsid w:val="00013396"/>
    <w:rsid w:val="0001490A"/>
    <w:rsid w:val="00030339"/>
    <w:rsid w:val="00041C92"/>
    <w:rsid w:val="00041DDC"/>
    <w:rsid w:val="00044F02"/>
    <w:rsid w:val="00056E92"/>
    <w:rsid w:val="0006048F"/>
    <w:rsid w:val="00060B98"/>
    <w:rsid w:val="00060D58"/>
    <w:rsid w:val="0006130C"/>
    <w:rsid w:val="00062370"/>
    <w:rsid w:val="00065CA3"/>
    <w:rsid w:val="000706D7"/>
    <w:rsid w:val="0007676F"/>
    <w:rsid w:val="00080766"/>
    <w:rsid w:val="00084628"/>
    <w:rsid w:val="0008599F"/>
    <w:rsid w:val="000A39B8"/>
    <w:rsid w:val="000A3D1D"/>
    <w:rsid w:val="000A7ED9"/>
    <w:rsid w:val="000B6374"/>
    <w:rsid w:val="000C1962"/>
    <w:rsid w:val="000C254E"/>
    <w:rsid w:val="000F660E"/>
    <w:rsid w:val="000F7238"/>
    <w:rsid w:val="001002CD"/>
    <w:rsid w:val="00125D8C"/>
    <w:rsid w:val="00126FF9"/>
    <w:rsid w:val="001326F2"/>
    <w:rsid w:val="0013487D"/>
    <w:rsid w:val="0013496C"/>
    <w:rsid w:val="001502E6"/>
    <w:rsid w:val="001651AD"/>
    <w:rsid w:val="00175584"/>
    <w:rsid w:val="00180762"/>
    <w:rsid w:val="00181D0B"/>
    <w:rsid w:val="00187256"/>
    <w:rsid w:val="001B64F3"/>
    <w:rsid w:val="001C0510"/>
    <w:rsid w:val="001C5B92"/>
    <w:rsid w:val="001C6D1F"/>
    <w:rsid w:val="001D060B"/>
    <w:rsid w:val="001F5466"/>
    <w:rsid w:val="002049DE"/>
    <w:rsid w:val="002136BA"/>
    <w:rsid w:val="00213B59"/>
    <w:rsid w:val="002755BB"/>
    <w:rsid w:val="00285B13"/>
    <w:rsid w:val="00295547"/>
    <w:rsid w:val="002957B0"/>
    <w:rsid w:val="00297462"/>
    <w:rsid w:val="002A1977"/>
    <w:rsid w:val="002A5F70"/>
    <w:rsid w:val="002B0425"/>
    <w:rsid w:val="002C25F3"/>
    <w:rsid w:val="002D2335"/>
    <w:rsid w:val="002D4891"/>
    <w:rsid w:val="002D544A"/>
    <w:rsid w:val="002E24B3"/>
    <w:rsid w:val="002E3355"/>
    <w:rsid w:val="002E389F"/>
    <w:rsid w:val="00303D31"/>
    <w:rsid w:val="00305881"/>
    <w:rsid w:val="00333FFE"/>
    <w:rsid w:val="003421AA"/>
    <w:rsid w:val="00344AD5"/>
    <w:rsid w:val="003743DC"/>
    <w:rsid w:val="00376C49"/>
    <w:rsid w:val="003779AF"/>
    <w:rsid w:val="00384700"/>
    <w:rsid w:val="00386702"/>
    <w:rsid w:val="00391E29"/>
    <w:rsid w:val="003B2800"/>
    <w:rsid w:val="003E0888"/>
    <w:rsid w:val="003E4ED8"/>
    <w:rsid w:val="003F1A99"/>
    <w:rsid w:val="004021CA"/>
    <w:rsid w:val="0040410C"/>
    <w:rsid w:val="0044201B"/>
    <w:rsid w:val="0045043A"/>
    <w:rsid w:val="00465A40"/>
    <w:rsid w:val="00467399"/>
    <w:rsid w:val="0049546D"/>
    <w:rsid w:val="004A4A7A"/>
    <w:rsid w:val="004C312A"/>
    <w:rsid w:val="004E5ED5"/>
    <w:rsid w:val="004F0DE1"/>
    <w:rsid w:val="004F25EE"/>
    <w:rsid w:val="004F54D1"/>
    <w:rsid w:val="004F5A3E"/>
    <w:rsid w:val="005133D9"/>
    <w:rsid w:val="00523AD7"/>
    <w:rsid w:val="005242BC"/>
    <w:rsid w:val="0053034E"/>
    <w:rsid w:val="005364F9"/>
    <w:rsid w:val="00551D13"/>
    <w:rsid w:val="005557C4"/>
    <w:rsid w:val="00560961"/>
    <w:rsid w:val="005A077B"/>
    <w:rsid w:val="005A1AA6"/>
    <w:rsid w:val="005C0393"/>
    <w:rsid w:val="005C101A"/>
    <w:rsid w:val="005C644C"/>
    <w:rsid w:val="005C735A"/>
    <w:rsid w:val="005D12FC"/>
    <w:rsid w:val="005D2A05"/>
    <w:rsid w:val="005E1372"/>
    <w:rsid w:val="005E28EB"/>
    <w:rsid w:val="005F5BBD"/>
    <w:rsid w:val="00601DAA"/>
    <w:rsid w:val="00622843"/>
    <w:rsid w:val="006408C5"/>
    <w:rsid w:val="00641B26"/>
    <w:rsid w:val="00654F5B"/>
    <w:rsid w:val="0066187B"/>
    <w:rsid w:val="00664326"/>
    <w:rsid w:val="00681712"/>
    <w:rsid w:val="00685594"/>
    <w:rsid w:val="006A4492"/>
    <w:rsid w:val="006A57D0"/>
    <w:rsid w:val="006A79AB"/>
    <w:rsid w:val="006B19B5"/>
    <w:rsid w:val="006B3845"/>
    <w:rsid w:val="006C3C7F"/>
    <w:rsid w:val="006C782E"/>
    <w:rsid w:val="00701686"/>
    <w:rsid w:val="00721CD4"/>
    <w:rsid w:val="0072555D"/>
    <w:rsid w:val="007344E3"/>
    <w:rsid w:val="0075044C"/>
    <w:rsid w:val="00760B2A"/>
    <w:rsid w:val="00765F7B"/>
    <w:rsid w:val="007742AD"/>
    <w:rsid w:val="007757E2"/>
    <w:rsid w:val="0078022C"/>
    <w:rsid w:val="00780E43"/>
    <w:rsid w:val="0078355E"/>
    <w:rsid w:val="00787C6B"/>
    <w:rsid w:val="00796928"/>
    <w:rsid w:val="007A2D90"/>
    <w:rsid w:val="007E6358"/>
    <w:rsid w:val="007E690E"/>
    <w:rsid w:val="007F43F0"/>
    <w:rsid w:val="00800721"/>
    <w:rsid w:val="00802C21"/>
    <w:rsid w:val="00805F03"/>
    <w:rsid w:val="00841512"/>
    <w:rsid w:val="00843E7D"/>
    <w:rsid w:val="008457A7"/>
    <w:rsid w:val="00847CF4"/>
    <w:rsid w:val="00852130"/>
    <w:rsid w:val="008565EE"/>
    <w:rsid w:val="00882C43"/>
    <w:rsid w:val="008A4BB3"/>
    <w:rsid w:val="008A5A85"/>
    <w:rsid w:val="008C6466"/>
    <w:rsid w:val="008D2A9E"/>
    <w:rsid w:val="008D3D6D"/>
    <w:rsid w:val="008F293C"/>
    <w:rsid w:val="008F41F0"/>
    <w:rsid w:val="0090401A"/>
    <w:rsid w:val="00911BED"/>
    <w:rsid w:val="009120F0"/>
    <w:rsid w:val="00933481"/>
    <w:rsid w:val="0093417C"/>
    <w:rsid w:val="00943CC4"/>
    <w:rsid w:val="00950435"/>
    <w:rsid w:val="00967FC8"/>
    <w:rsid w:val="00977B40"/>
    <w:rsid w:val="00980251"/>
    <w:rsid w:val="00992CF2"/>
    <w:rsid w:val="00993B87"/>
    <w:rsid w:val="00994B67"/>
    <w:rsid w:val="009A4633"/>
    <w:rsid w:val="009B7965"/>
    <w:rsid w:val="009D2E7E"/>
    <w:rsid w:val="009E1668"/>
    <w:rsid w:val="009E6121"/>
    <w:rsid w:val="00A04E25"/>
    <w:rsid w:val="00A12287"/>
    <w:rsid w:val="00A12F2A"/>
    <w:rsid w:val="00A15CAC"/>
    <w:rsid w:val="00A173D9"/>
    <w:rsid w:val="00A21080"/>
    <w:rsid w:val="00A2233E"/>
    <w:rsid w:val="00A54749"/>
    <w:rsid w:val="00A703EB"/>
    <w:rsid w:val="00A8105E"/>
    <w:rsid w:val="00A82901"/>
    <w:rsid w:val="00A84705"/>
    <w:rsid w:val="00AB6279"/>
    <w:rsid w:val="00AC76EE"/>
    <w:rsid w:val="00AD3DF7"/>
    <w:rsid w:val="00AF4AF3"/>
    <w:rsid w:val="00B05B9F"/>
    <w:rsid w:val="00B15AAA"/>
    <w:rsid w:val="00B23674"/>
    <w:rsid w:val="00B245BC"/>
    <w:rsid w:val="00B42632"/>
    <w:rsid w:val="00B4764F"/>
    <w:rsid w:val="00B5350C"/>
    <w:rsid w:val="00B53C3F"/>
    <w:rsid w:val="00B565D2"/>
    <w:rsid w:val="00B646AD"/>
    <w:rsid w:val="00B733F2"/>
    <w:rsid w:val="00B75257"/>
    <w:rsid w:val="00B80740"/>
    <w:rsid w:val="00B81CA0"/>
    <w:rsid w:val="00B81DD4"/>
    <w:rsid w:val="00BA0B13"/>
    <w:rsid w:val="00BA641A"/>
    <w:rsid w:val="00BA706C"/>
    <w:rsid w:val="00BC017F"/>
    <w:rsid w:val="00BC334D"/>
    <w:rsid w:val="00BF3663"/>
    <w:rsid w:val="00BF706B"/>
    <w:rsid w:val="00BF7CBE"/>
    <w:rsid w:val="00C04F23"/>
    <w:rsid w:val="00C062C0"/>
    <w:rsid w:val="00C35C9F"/>
    <w:rsid w:val="00C36E1B"/>
    <w:rsid w:val="00C445A8"/>
    <w:rsid w:val="00C56FC6"/>
    <w:rsid w:val="00C61D91"/>
    <w:rsid w:val="00C73148"/>
    <w:rsid w:val="00CD0A27"/>
    <w:rsid w:val="00CD5B09"/>
    <w:rsid w:val="00CF0890"/>
    <w:rsid w:val="00CF3AB5"/>
    <w:rsid w:val="00CF614E"/>
    <w:rsid w:val="00D02AD1"/>
    <w:rsid w:val="00D1015B"/>
    <w:rsid w:val="00D35934"/>
    <w:rsid w:val="00D47C24"/>
    <w:rsid w:val="00D532EA"/>
    <w:rsid w:val="00D705F6"/>
    <w:rsid w:val="00D721C4"/>
    <w:rsid w:val="00D72919"/>
    <w:rsid w:val="00D76AD7"/>
    <w:rsid w:val="00D8742C"/>
    <w:rsid w:val="00DC0D8E"/>
    <w:rsid w:val="00DD3DDB"/>
    <w:rsid w:val="00DD65BB"/>
    <w:rsid w:val="00DE7182"/>
    <w:rsid w:val="00E0616A"/>
    <w:rsid w:val="00E43652"/>
    <w:rsid w:val="00E538BB"/>
    <w:rsid w:val="00E80242"/>
    <w:rsid w:val="00E8048B"/>
    <w:rsid w:val="00E91542"/>
    <w:rsid w:val="00ED0985"/>
    <w:rsid w:val="00F0137C"/>
    <w:rsid w:val="00F03402"/>
    <w:rsid w:val="00F252D0"/>
    <w:rsid w:val="00F501EA"/>
    <w:rsid w:val="00F56C8C"/>
    <w:rsid w:val="00F65293"/>
    <w:rsid w:val="00F7016A"/>
    <w:rsid w:val="00F74B12"/>
    <w:rsid w:val="00F76331"/>
    <w:rsid w:val="00F9589D"/>
    <w:rsid w:val="00FA5C95"/>
    <w:rsid w:val="00FA60B9"/>
    <w:rsid w:val="00FD2534"/>
    <w:rsid w:val="00FE7629"/>
    <w:rsid w:val="00FF62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D35934"/>
    <w:pPr>
      <w:spacing w:after="324"/>
    </w:pPr>
  </w:style>
  <w:style w:type="paragraph" w:styleId="Encabezado">
    <w:name w:val="header"/>
    <w:basedOn w:val="Normal"/>
    <w:link w:val="EncabezadoCar"/>
    <w:uiPriority w:val="99"/>
    <w:rsid w:val="00A8105E"/>
    <w:pPr>
      <w:tabs>
        <w:tab w:val="center" w:pos="4419"/>
        <w:tab w:val="right" w:pos="8838"/>
      </w:tabs>
    </w:pPr>
  </w:style>
  <w:style w:type="character" w:customStyle="1" w:styleId="EncabezadoCar">
    <w:name w:val="Encabezado Car"/>
    <w:link w:val="Encabezado"/>
    <w:uiPriority w:val="99"/>
    <w:rsid w:val="00A8105E"/>
    <w:rPr>
      <w:sz w:val="24"/>
      <w:szCs w:val="24"/>
      <w:lang w:val="es-ES" w:eastAsia="es-ES"/>
    </w:rPr>
  </w:style>
  <w:style w:type="paragraph" w:styleId="Piedepgina">
    <w:name w:val="footer"/>
    <w:basedOn w:val="Normal"/>
    <w:link w:val="PiedepginaCar"/>
    <w:uiPriority w:val="99"/>
    <w:rsid w:val="00A8105E"/>
    <w:pPr>
      <w:tabs>
        <w:tab w:val="center" w:pos="4419"/>
        <w:tab w:val="right" w:pos="8838"/>
      </w:tabs>
    </w:pPr>
  </w:style>
  <w:style w:type="character" w:customStyle="1" w:styleId="PiedepginaCar">
    <w:name w:val="Pie de página Car"/>
    <w:link w:val="Piedepgina"/>
    <w:uiPriority w:val="99"/>
    <w:rsid w:val="00A8105E"/>
    <w:rPr>
      <w:sz w:val="24"/>
      <w:szCs w:val="24"/>
      <w:lang w:val="es-ES" w:eastAsia="es-ES"/>
    </w:rPr>
  </w:style>
  <w:style w:type="paragraph" w:styleId="Textodeglobo">
    <w:name w:val="Balloon Text"/>
    <w:basedOn w:val="Normal"/>
    <w:link w:val="TextodegloboCar"/>
    <w:rsid w:val="00386702"/>
    <w:rPr>
      <w:rFonts w:ascii="Tahoma" w:hAnsi="Tahoma" w:cs="Tahoma"/>
      <w:sz w:val="16"/>
      <w:szCs w:val="16"/>
    </w:rPr>
  </w:style>
  <w:style w:type="character" w:customStyle="1" w:styleId="TextodegloboCar">
    <w:name w:val="Texto de globo Car"/>
    <w:link w:val="Textodeglobo"/>
    <w:rsid w:val="00386702"/>
    <w:rPr>
      <w:rFonts w:ascii="Tahoma" w:hAnsi="Tahoma" w:cs="Tahoma"/>
      <w:sz w:val="16"/>
      <w:szCs w:val="16"/>
      <w:lang w:val="es-ES" w:eastAsia="es-ES"/>
    </w:rPr>
  </w:style>
  <w:style w:type="table" w:styleId="Cuadrculaclara-nfasis5">
    <w:name w:val="Light Grid Accent 5"/>
    <w:basedOn w:val="Tablanormal"/>
    <w:uiPriority w:val="62"/>
    <w:rsid w:val="00765F7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
    <w:name w:val="Hyperlink"/>
    <w:rsid w:val="0007676F"/>
    <w:rPr>
      <w:color w:val="0000FF"/>
      <w:u w:val="single"/>
    </w:rPr>
  </w:style>
  <w:style w:type="paragraph" w:customStyle="1" w:styleId="davidromas">
    <w:name w:val="david romas"/>
    <w:basedOn w:val="Normal"/>
    <w:rsid w:val="007A2D90"/>
    <w:pPr>
      <w:spacing w:after="101" w:line="216" w:lineRule="atLeast"/>
      <w:ind w:left="1620" w:hanging="1350"/>
      <w:jc w:val="both"/>
    </w:pPr>
    <w:rPr>
      <w:rFonts w:ascii="Arial" w:hAnsi="Arial"/>
      <w:sz w:val="18"/>
      <w:szCs w:val="20"/>
      <w:lang w:val="es-ES_tradnl"/>
    </w:rPr>
  </w:style>
  <w:style w:type="character" w:customStyle="1" w:styleId="apple-converted-space">
    <w:name w:val="apple-converted-space"/>
    <w:rsid w:val="002D544A"/>
  </w:style>
  <w:style w:type="paragraph" w:styleId="Textoindependiente">
    <w:name w:val="Body Text"/>
    <w:basedOn w:val="Normal"/>
    <w:link w:val="TextoindependienteCar"/>
    <w:unhideWhenUsed/>
    <w:rsid w:val="0090401A"/>
    <w:pPr>
      <w:spacing w:before="120" w:after="120"/>
      <w:jc w:val="both"/>
    </w:pPr>
    <w:rPr>
      <w:rFonts w:ascii="Helvetica-Normal" w:hAnsi="Helvetica-Normal"/>
      <w:sz w:val="18"/>
      <w:szCs w:val="18"/>
    </w:rPr>
  </w:style>
  <w:style w:type="character" w:customStyle="1" w:styleId="TextoindependienteCar">
    <w:name w:val="Texto independiente Car"/>
    <w:link w:val="Textoindependiente"/>
    <w:rsid w:val="0090401A"/>
    <w:rPr>
      <w:rFonts w:ascii="Helvetica-Normal" w:hAnsi="Helvetica-Normal"/>
      <w:sz w:val="18"/>
      <w:szCs w:val="18"/>
      <w:lang w:val="es-ES" w:eastAsia="es-ES"/>
    </w:rPr>
  </w:style>
  <w:style w:type="paragraph" w:styleId="Prrafodelista">
    <w:name w:val="List Paragraph"/>
    <w:basedOn w:val="Normal"/>
    <w:uiPriority w:val="34"/>
    <w:qFormat/>
    <w:rsid w:val="007E6358"/>
    <w:pPr>
      <w:spacing w:after="200" w:line="276" w:lineRule="auto"/>
      <w:ind w:left="720"/>
      <w:contextualSpacing/>
    </w:pPr>
    <w:rPr>
      <w:rFonts w:ascii="Calibri" w:eastAsia="Calibri" w:hAnsi="Calibri"/>
      <w:sz w:val="22"/>
      <w:szCs w:val="22"/>
      <w:lang w:val="es-MX" w:eastAsia="en-US"/>
    </w:rPr>
  </w:style>
  <w:style w:type="table" w:styleId="Tablaconcuadrcula">
    <w:name w:val="Table Grid"/>
    <w:basedOn w:val="Tablanormal"/>
    <w:uiPriority w:val="59"/>
    <w:rsid w:val="005A077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78355E"/>
    <w:rPr>
      <w:sz w:val="16"/>
      <w:szCs w:val="16"/>
    </w:rPr>
  </w:style>
  <w:style w:type="paragraph" w:styleId="Textocomentario">
    <w:name w:val="annotation text"/>
    <w:basedOn w:val="Normal"/>
    <w:link w:val="TextocomentarioCar"/>
    <w:rsid w:val="0078355E"/>
    <w:rPr>
      <w:sz w:val="20"/>
      <w:szCs w:val="20"/>
    </w:rPr>
  </w:style>
  <w:style w:type="character" w:customStyle="1" w:styleId="TextocomentarioCar">
    <w:name w:val="Texto comentario Car"/>
    <w:link w:val="Textocomentario"/>
    <w:rsid w:val="0078355E"/>
    <w:rPr>
      <w:lang w:val="es-ES" w:eastAsia="es-ES"/>
    </w:rPr>
  </w:style>
  <w:style w:type="paragraph" w:styleId="Asuntodelcomentario">
    <w:name w:val="annotation subject"/>
    <w:basedOn w:val="Textocomentario"/>
    <w:next w:val="Textocomentario"/>
    <w:link w:val="AsuntodelcomentarioCar"/>
    <w:rsid w:val="0078355E"/>
    <w:rPr>
      <w:b/>
      <w:bCs/>
    </w:rPr>
  </w:style>
  <w:style w:type="character" w:customStyle="1" w:styleId="AsuntodelcomentarioCar">
    <w:name w:val="Asunto del comentario Car"/>
    <w:link w:val="Asuntodelcomentario"/>
    <w:rsid w:val="0078355E"/>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D35934"/>
    <w:pPr>
      <w:spacing w:after="324"/>
    </w:pPr>
  </w:style>
  <w:style w:type="paragraph" w:styleId="Encabezado">
    <w:name w:val="header"/>
    <w:basedOn w:val="Normal"/>
    <w:link w:val="EncabezadoCar"/>
    <w:uiPriority w:val="99"/>
    <w:rsid w:val="00A8105E"/>
    <w:pPr>
      <w:tabs>
        <w:tab w:val="center" w:pos="4419"/>
        <w:tab w:val="right" w:pos="8838"/>
      </w:tabs>
    </w:pPr>
  </w:style>
  <w:style w:type="character" w:customStyle="1" w:styleId="EncabezadoCar">
    <w:name w:val="Encabezado Car"/>
    <w:link w:val="Encabezado"/>
    <w:uiPriority w:val="99"/>
    <w:rsid w:val="00A8105E"/>
    <w:rPr>
      <w:sz w:val="24"/>
      <w:szCs w:val="24"/>
      <w:lang w:val="es-ES" w:eastAsia="es-ES"/>
    </w:rPr>
  </w:style>
  <w:style w:type="paragraph" w:styleId="Piedepgina">
    <w:name w:val="footer"/>
    <w:basedOn w:val="Normal"/>
    <w:link w:val="PiedepginaCar"/>
    <w:uiPriority w:val="99"/>
    <w:rsid w:val="00A8105E"/>
    <w:pPr>
      <w:tabs>
        <w:tab w:val="center" w:pos="4419"/>
        <w:tab w:val="right" w:pos="8838"/>
      </w:tabs>
    </w:pPr>
  </w:style>
  <w:style w:type="character" w:customStyle="1" w:styleId="PiedepginaCar">
    <w:name w:val="Pie de página Car"/>
    <w:link w:val="Piedepgina"/>
    <w:uiPriority w:val="99"/>
    <w:rsid w:val="00A8105E"/>
    <w:rPr>
      <w:sz w:val="24"/>
      <w:szCs w:val="24"/>
      <w:lang w:val="es-ES" w:eastAsia="es-ES"/>
    </w:rPr>
  </w:style>
  <w:style w:type="paragraph" w:styleId="Textodeglobo">
    <w:name w:val="Balloon Text"/>
    <w:basedOn w:val="Normal"/>
    <w:link w:val="TextodegloboCar"/>
    <w:rsid w:val="00386702"/>
    <w:rPr>
      <w:rFonts w:ascii="Tahoma" w:hAnsi="Tahoma" w:cs="Tahoma"/>
      <w:sz w:val="16"/>
      <w:szCs w:val="16"/>
    </w:rPr>
  </w:style>
  <w:style w:type="character" w:customStyle="1" w:styleId="TextodegloboCar">
    <w:name w:val="Texto de globo Car"/>
    <w:link w:val="Textodeglobo"/>
    <w:rsid w:val="00386702"/>
    <w:rPr>
      <w:rFonts w:ascii="Tahoma" w:hAnsi="Tahoma" w:cs="Tahoma"/>
      <w:sz w:val="16"/>
      <w:szCs w:val="16"/>
      <w:lang w:val="es-ES" w:eastAsia="es-ES"/>
    </w:rPr>
  </w:style>
  <w:style w:type="table" w:styleId="Cuadrculaclara-nfasis5">
    <w:name w:val="Light Grid Accent 5"/>
    <w:basedOn w:val="Tablanormal"/>
    <w:uiPriority w:val="62"/>
    <w:rsid w:val="00765F7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
    <w:name w:val="Hyperlink"/>
    <w:rsid w:val="0007676F"/>
    <w:rPr>
      <w:color w:val="0000FF"/>
      <w:u w:val="single"/>
    </w:rPr>
  </w:style>
  <w:style w:type="paragraph" w:customStyle="1" w:styleId="davidromas">
    <w:name w:val="david romas"/>
    <w:basedOn w:val="Normal"/>
    <w:rsid w:val="007A2D90"/>
    <w:pPr>
      <w:spacing w:after="101" w:line="216" w:lineRule="atLeast"/>
      <w:ind w:left="1620" w:hanging="1350"/>
      <w:jc w:val="both"/>
    </w:pPr>
    <w:rPr>
      <w:rFonts w:ascii="Arial" w:hAnsi="Arial"/>
      <w:sz w:val="18"/>
      <w:szCs w:val="20"/>
      <w:lang w:val="es-ES_tradnl"/>
    </w:rPr>
  </w:style>
  <w:style w:type="character" w:customStyle="1" w:styleId="apple-converted-space">
    <w:name w:val="apple-converted-space"/>
    <w:rsid w:val="002D544A"/>
  </w:style>
  <w:style w:type="paragraph" w:styleId="Textoindependiente">
    <w:name w:val="Body Text"/>
    <w:basedOn w:val="Normal"/>
    <w:link w:val="TextoindependienteCar"/>
    <w:unhideWhenUsed/>
    <w:rsid w:val="0090401A"/>
    <w:pPr>
      <w:spacing w:before="120" w:after="120"/>
      <w:jc w:val="both"/>
    </w:pPr>
    <w:rPr>
      <w:rFonts w:ascii="Helvetica-Normal" w:hAnsi="Helvetica-Normal"/>
      <w:sz w:val="18"/>
      <w:szCs w:val="18"/>
    </w:rPr>
  </w:style>
  <w:style w:type="character" w:customStyle="1" w:styleId="TextoindependienteCar">
    <w:name w:val="Texto independiente Car"/>
    <w:link w:val="Textoindependiente"/>
    <w:rsid w:val="0090401A"/>
    <w:rPr>
      <w:rFonts w:ascii="Helvetica-Normal" w:hAnsi="Helvetica-Normal"/>
      <w:sz w:val="18"/>
      <w:szCs w:val="18"/>
      <w:lang w:val="es-ES" w:eastAsia="es-ES"/>
    </w:rPr>
  </w:style>
  <w:style w:type="paragraph" w:styleId="Prrafodelista">
    <w:name w:val="List Paragraph"/>
    <w:basedOn w:val="Normal"/>
    <w:uiPriority w:val="34"/>
    <w:qFormat/>
    <w:rsid w:val="007E6358"/>
    <w:pPr>
      <w:spacing w:after="200" w:line="276" w:lineRule="auto"/>
      <w:ind w:left="720"/>
      <w:contextualSpacing/>
    </w:pPr>
    <w:rPr>
      <w:rFonts w:ascii="Calibri" w:eastAsia="Calibri" w:hAnsi="Calibri"/>
      <w:sz w:val="22"/>
      <w:szCs w:val="22"/>
      <w:lang w:val="es-MX" w:eastAsia="en-US"/>
    </w:rPr>
  </w:style>
  <w:style w:type="table" w:styleId="Tablaconcuadrcula">
    <w:name w:val="Table Grid"/>
    <w:basedOn w:val="Tablanormal"/>
    <w:uiPriority w:val="59"/>
    <w:rsid w:val="005A077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78355E"/>
    <w:rPr>
      <w:sz w:val="16"/>
      <w:szCs w:val="16"/>
    </w:rPr>
  </w:style>
  <w:style w:type="paragraph" w:styleId="Textocomentario">
    <w:name w:val="annotation text"/>
    <w:basedOn w:val="Normal"/>
    <w:link w:val="TextocomentarioCar"/>
    <w:rsid w:val="0078355E"/>
    <w:rPr>
      <w:sz w:val="20"/>
      <w:szCs w:val="20"/>
    </w:rPr>
  </w:style>
  <w:style w:type="character" w:customStyle="1" w:styleId="TextocomentarioCar">
    <w:name w:val="Texto comentario Car"/>
    <w:link w:val="Textocomentario"/>
    <w:rsid w:val="0078355E"/>
    <w:rPr>
      <w:lang w:val="es-ES" w:eastAsia="es-ES"/>
    </w:rPr>
  </w:style>
  <w:style w:type="paragraph" w:styleId="Asuntodelcomentario">
    <w:name w:val="annotation subject"/>
    <w:basedOn w:val="Textocomentario"/>
    <w:next w:val="Textocomentario"/>
    <w:link w:val="AsuntodelcomentarioCar"/>
    <w:rsid w:val="0078355E"/>
    <w:rPr>
      <w:b/>
      <w:bCs/>
    </w:rPr>
  </w:style>
  <w:style w:type="character" w:customStyle="1" w:styleId="AsuntodelcomentarioCar">
    <w:name w:val="Asunto del comentario Car"/>
    <w:link w:val="Asuntodelcomentario"/>
    <w:rsid w:val="0078355E"/>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5082">
      <w:bodyDiv w:val="1"/>
      <w:marLeft w:val="0"/>
      <w:marRight w:val="0"/>
      <w:marTop w:val="0"/>
      <w:marBottom w:val="0"/>
      <w:divBdr>
        <w:top w:val="none" w:sz="0" w:space="0" w:color="auto"/>
        <w:left w:val="none" w:sz="0" w:space="0" w:color="auto"/>
        <w:bottom w:val="none" w:sz="0" w:space="0" w:color="auto"/>
        <w:right w:val="none" w:sz="0" w:space="0" w:color="auto"/>
      </w:divBdr>
    </w:div>
    <w:div w:id="146483274">
      <w:bodyDiv w:val="1"/>
      <w:marLeft w:val="0"/>
      <w:marRight w:val="0"/>
      <w:marTop w:val="0"/>
      <w:marBottom w:val="0"/>
      <w:divBdr>
        <w:top w:val="none" w:sz="0" w:space="0" w:color="auto"/>
        <w:left w:val="none" w:sz="0" w:space="0" w:color="auto"/>
        <w:bottom w:val="none" w:sz="0" w:space="0" w:color="auto"/>
        <w:right w:val="none" w:sz="0" w:space="0" w:color="auto"/>
      </w:divBdr>
      <w:divsChild>
        <w:div w:id="1145048035">
          <w:marLeft w:val="0"/>
          <w:marRight w:val="0"/>
          <w:marTop w:val="0"/>
          <w:marBottom w:val="0"/>
          <w:divBdr>
            <w:top w:val="none" w:sz="0" w:space="0" w:color="auto"/>
            <w:left w:val="none" w:sz="0" w:space="0" w:color="auto"/>
            <w:bottom w:val="none" w:sz="0" w:space="0" w:color="auto"/>
            <w:right w:val="none" w:sz="0" w:space="0" w:color="auto"/>
          </w:divBdr>
          <w:divsChild>
            <w:div w:id="1563784155">
              <w:marLeft w:val="0"/>
              <w:marRight w:val="0"/>
              <w:marTop w:val="0"/>
              <w:marBottom w:val="0"/>
              <w:divBdr>
                <w:top w:val="none" w:sz="0" w:space="0" w:color="auto"/>
                <w:left w:val="none" w:sz="0" w:space="0" w:color="auto"/>
                <w:bottom w:val="none" w:sz="0" w:space="0" w:color="auto"/>
                <w:right w:val="none" w:sz="0" w:space="0" w:color="auto"/>
              </w:divBdr>
              <w:divsChild>
                <w:div w:id="1521550198">
                  <w:marLeft w:val="0"/>
                  <w:marRight w:val="0"/>
                  <w:marTop w:val="0"/>
                  <w:marBottom w:val="0"/>
                  <w:divBdr>
                    <w:top w:val="none" w:sz="0" w:space="0" w:color="auto"/>
                    <w:left w:val="none" w:sz="0" w:space="0" w:color="auto"/>
                    <w:bottom w:val="none" w:sz="0" w:space="0" w:color="auto"/>
                    <w:right w:val="none" w:sz="0" w:space="0" w:color="auto"/>
                  </w:divBdr>
                  <w:divsChild>
                    <w:div w:id="242878160">
                      <w:marLeft w:val="0"/>
                      <w:marRight w:val="0"/>
                      <w:marTop w:val="0"/>
                      <w:marBottom w:val="0"/>
                      <w:divBdr>
                        <w:top w:val="none" w:sz="0" w:space="0" w:color="auto"/>
                        <w:left w:val="none" w:sz="0" w:space="0" w:color="auto"/>
                        <w:bottom w:val="none" w:sz="0" w:space="0" w:color="auto"/>
                        <w:right w:val="none" w:sz="0" w:space="0" w:color="auto"/>
                      </w:divBdr>
                      <w:divsChild>
                        <w:div w:id="1923299115">
                          <w:marLeft w:val="0"/>
                          <w:marRight w:val="0"/>
                          <w:marTop w:val="0"/>
                          <w:marBottom w:val="0"/>
                          <w:divBdr>
                            <w:top w:val="none" w:sz="0" w:space="0" w:color="auto"/>
                            <w:left w:val="none" w:sz="0" w:space="0" w:color="auto"/>
                            <w:bottom w:val="none" w:sz="0" w:space="0" w:color="auto"/>
                            <w:right w:val="none" w:sz="0" w:space="0" w:color="auto"/>
                          </w:divBdr>
                          <w:divsChild>
                            <w:div w:id="1501698276">
                              <w:marLeft w:val="0"/>
                              <w:marRight w:val="0"/>
                              <w:marTop w:val="0"/>
                              <w:marBottom w:val="0"/>
                              <w:divBdr>
                                <w:top w:val="none" w:sz="0" w:space="0" w:color="auto"/>
                                <w:left w:val="none" w:sz="0" w:space="0" w:color="auto"/>
                                <w:bottom w:val="none" w:sz="0" w:space="0" w:color="auto"/>
                                <w:right w:val="none" w:sz="0" w:space="0" w:color="auto"/>
                              </w:divBdr>
                              <w:divsChild>
                                <w:div w:id="783622505">
                                  <w:marLeft w:val="0"/>
                                  <w:marRight w:val="0"/>
                                  <w:marTop w:val="0"/>
                                  <w:marBottom w:val="0"/>
                                  <w:divBdr>
                                    <w:top w:val="none" w:sz="0" w:space="0" w:color="auto"/>
                                    <w:left w:val="none" w:sz="0" w:space="0" w:color="auto"/>
                                    <w:bottom w:val="none" w:sz="0" w:space="0" w:color="auto"/>
                                    <w:right w:val="none" w:sz="0" w:space="0" w:color="auto"/>
                                  </w:divBdr>
                                  <w:divsChild>
                                    <w:div w:id="1792237219">
                                      <w:marLeft w:val="0"/>
                                      <w:marRight w:val="0"/>
                                      <w:marTop w:val="0"/>
                                      <w:marBottom w:val="0"/>
                                      <w:divBdr>
                                        <w:top w:val="none" w:sz="0" w:space="0" w:color="auto"/>
                                        <w:left w:val="none" w:sz="0" w:space="0" w:color="auto"/>
                                        <w:bottom w:val="none" w:sz="0" w:space="0" w:color="auto"/>
                                        <w:right w:val="none" w:sz="0" w:space="0" w:color="auto"/>
                                      </w:divBdr>
                                      <w:divsChild>
                                        <w:div w:id="1434860140">
                                          <w:marLeft w:val="0"/>
                                          <w:marRight w:val="0"/>
                                          <w:marTop w:val="0"/>
                                          <w:marBottom w:val="0"/>
                                          <w:divBdr>
                                            <w:top w:val="none" w:sz="0" w:space="0" w:color="auto"/>
                                            <w:left w:val="none" w:sz="0" w:space="0" w:color="auto"/>
                                            <w:bottom w:val="none" w:sz="0" w:space="0" w:color="auto"/>
                                            <w:right w:val="none" w:sz="0" w:space="0" w:color="auto"/>
                                          </w:divBdr>
                                          <w:divsChild>
                                            <w:div w:id="1478912937">
                                              <w:marLeft w:val="0"/>
                                              <w:marRight w:val="0"/>
                                              <w:marTop w:val="0"/>
                                              <w:marBottom w:val="0"/>
                                              <w:divBdr>
                                                <w:top w:val="none" w:sz="0" w:space="0" w:color="auto"/>
                                                <w:left w:val="none" w:sz="0" w:space="0" w:color="auto"/>
                                                <w:bottom w:val="none" w:sz="0" w:space="0" w:color="auto"/>
                                                <w:right w:val="none" w:sz="0" w:space="0" w:color="auto"/>
                                              </w:divBdr>
                                              <w:divsChild>
                                                <w:div w:id="2073236237">
                                                  <w:marLeft w:val="0"/>
                                                  <w:marRight w:val="90"/>
                                                  <w:marTop w:val="0"/>
                                                  <w:marBottom w:val="0"/>
                                                  <w:divBdr>
                                                    <w:top w:val="none" w:sz="0" w:space="0" w:color="auto"/>
                                                    <w:left w:val="none" w:sz="0" w:space="0" w:color="auto"/>
                                                    <w:bottom w:val="none" w:sz="0" w:space="0" w:color="auto"/>
                                                    <w:right w:val="none" w:sz="0" w:space="0" w:color="auto"/>
                                                  </w:divBdr>
                                                  <w:divsChild>
                                                    <w:div w:id="1678002104">
                                                      <w:marLeft w:val="0"/>
                                                      <w:marRight w:val="0"/>
                                                      <w:marTop w:val="0"/>
                                                      <w:marBottom w:val="0"/>
                                                      <w:divBdr>
                                                        <w:top w:val="none" w:sz="0" w:space="0" w:color="auto"/>
                                                        <w:left w:val="none" w:sz="0" w:space="0" w:color="auto"/>
                                                        <w:bottom w:val="none" w:sz="0" w:space="0" w:color="auto"/>
                                                        <w:right w:val="none" w:sz="0" w:space="0" w:color="auto"/>
                                                      </w:divBdr>
                                                      <w:divsChild>
                                                        <w:div w:id="1415273431">
                                                          <w:marLeft w:val="0"/>
                                                          <w:marRight w:val="0"/>
                                                          <w:marTop w:val="0"/>
                                                          <w:marBottom w:val="0"/>
                                                          <w:divBdr>
                                                            <w:top w:val="none" w:sz="0" w:space="0" w:color="auto"/>
                                                            <w:left w:val="none" w:sz="0" w:space="0" w:color="auto"/>
                                                            <w:bottom w:val="none" w:sz="0" w:space="0" w:color="auto"/>
                                                            <w:right w:val="none" w:sz="0" w:space="0" w:color="auto"/>
                                                          </w:divBdr>
                                                          <w:divsChild>
                                                            <w:div w:id="1748109835">
                                                              <w:marLeft w:val="0"/>
                                                              <w:marRight w:val="0"/>
                                                              <w:marTop w:val="0"/>
                                                              <w:marBottom w:val="0"/>
                                                              <w:divBdr>
                                                                <w:top w:val="none" w:sz="0" w:space="0" w:color="auto"/>
                                                                <w:left w:val="none" w:sz="0" w:space="0" w:color="auto"/>
                                                                <w:bottom w:val="none" w:sz="0" w:space="0" w:color="auto"/>
                                                                <w:right w:val="none" w:sz="0" w:space="0" w:color="auto"/>
                                                              </w:divBdr>
                                                              <w:divsChild>
                                                                <w:div w:id="577179151">
                                                                  <w:marLeft w:val="0"/>
                                                                  <w:marRight w:val="0"/>
                                                                  <w:marTop w:val="0"/>
                                                                  <w:marBottom w:val="0"/>
                                                                  <w:divBdr>
                                                                    <w:top w:val="none" w:sz="0" w:space="0" w:color="auto"/>
                                                                    <w:left w:val="none" w:sz="0" w:space="0" w:color="auto"/>
                                                                    <w:bottom w:val="none" w:sz="0" w:space="0" w:color="auto"/>
                                                                    <w:right w:val="none" w:sz="0" w:space="0" w:color="auto"/>
                                                                  </w:divBdr>
                                                                  <w:divsChild>
                                                                    <w:div w:id="1657175853">
                                                                      <w:marLeft w:val="0"/>
                                                                      <w:marRight w:val="0"/>
                                                                      <w:marTop w:val="0"/>
                                                                      <w:marBottom w:val="0"/>
                                                                      <w:divBdr>
                                                                        <w:top w:val="none" w:sz="0" w:space="0" w:color="auto"/>
                                                                        <w:left w:val="none" w:sz="0" w:space="0" w:color="auto"/>
                                                                        <w:bottom w:val="none" w:sz="0" w:space="0" w:color="auto"/>
                                                                        <w:right w:val="none" w:sz="0" w:space="0" w:color="auto"/>
                                                                      </w:divBdr>
                                                                      <w:divsChild>
                                                                        <w:div w:id="44525401">
                                                                          <w:marLeft w:val="0"/>
                                                                          <w:marRight w:val="0"/>
                                                                          <w:marTop w:val="0"/>
                                                                          <w:marBottom w:val="0"/>
                                                                          <w:divBdr>
                                                                            <w:top w:val="none" w:sz="0" w:space="0" w:color="auto"/>
                                                                            <w:left w:val="none" w:sz="0" w:space="0" w:color="auto"/>
                                                                            <w:bottom w:val="none" w:sz="0" w:space="0" w:color="auto"/>
                                                                            <w:right w:val="none" w:sz="0" w:space="0" w:color="auto"/>
                                                                          </w:divBdr>
                                                                          <w:divsChild>
                                                                            <w:div w:id="918904685">
                                                                              <w:marLeft w:val="0"/>
                                                                              <w:marRight w:val="0"/>
                                                                              <w:marTop w:val="0"/>
                                                                              <w:marBottom w:val="0"/>
                                                                              <w:divBdr>
                                                                                <w:top w:val="none" w:sz="0" w:space="0" w:color="auto"/>
                                                                                <w:left w:val="none" w:sz="0" w:space="0" w:color="auto"/>
                                                                                <w:bottom w:val="none" w:sz="0" w:space="0" w:color="auto"/>
                                                                                <w:right w:val="none" w:sz="0" w:space="0" w:color="auto"/>
                                                                              </w:divBdr>
                                                                              <w:divsChild>
                                                                                <w:div w:id="1608928553">
                                                                                  <w:marLeft w:val="180"/>
                                                                                  <w:marRight w:val="180"/>
                                                                                  <w:marTop w:val="0"/>
                                                                                  <w:marBottom w:val="0"/>
                                                                                  <w:divBdr>
                                                                                    <w:top w:val="none" w:sz="0" w:space="0" w:color="auto"/>
                                                                                    <w:left w:val="none" w:sz="0" w:space="0" w:color="auto"/>
                                                                                    <w:bottom w:val="none" w:sz="0" w:space="0" w:color="auto"/>
                                                                                    <w:right w:val="none" w:sz="0" w:space="0" w:color="auto"/>
                                                                                  </w:divBdr>
                                                                                  <w:divsChild>
                                                                                    <w:div w:id="1312756082">
                                                                                      <w:marLeft w:val="0"/>
                                                                                      <w:marRight w:val="0"/>
                                                                                      <w:marTop w:val="0"/>
                                                                                      <w:marBottom w:val="0"/>
                                                                                      <w:divBdr>
                                                                                        <w:top w:val="none" w:sz="0" w:space="0" w:color="auto"/>
                                                                                        <w:left w:val="none" w:sz="0" w:space="0" w:color="auto"/>
                                                                                        <w:bottom w:val="none" w:sz="0" w:space="0" w:color="auto"/>
                                                                                        <w:right w:val="none" w:sz="0" w:space="0" w:color="auto"/>
                                                                                      </w:divBdr>
                                                                                      <w:divsChild>
                                                                                        <w:div w:id="5102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335144">
      <w:bodyDiv w:val="1"/>
      <w:marLeft w:val="0"/>
      <w:marRight w:val="0"/>
      <w:marTop w:val="0"/>
      <w:marBottom w:val="0"/>
      <w:divBdr>
        <w:top w:val="none" w:sz="0" w:space="0" w:color="auto"/>
        <w:left w:val="none" w:sz="0" w:space="0" w:color="auto"/>
        <w:bottom w:val="none" w:sz="0" w:space="0" w:color="auto"/>
        <w:right w:val="none" w:sz="0" w:space="0" w:color="auto"/>
      </w:divBdr>
    </w:div>
    <w:div w:id="359356436">
      <w:bodyDiv w:val="1"/>
      <w:marLeft w:val="0"/>
      <w:marRight w:val="0"/>
      <w:marTop w:val="0"/>
      <w:marBottom w:val="0"/>
      <w:divBdr>
        <w:top w:val="none" w:sz="0" w:space="0" w:color="auto"/>
        <w:left w:val="none" w:sz="0" w:space="0" w:color="auto"/>
        <w:bottom w:val="none" w:sz="0" w:space="0" w:color="auto"/>
        <w:right w:val="none" w:sz="0" w:space="0" w:color="auto"/>
      </w:divBdr>
    </w:div>
    <w:div w:id="406999776">
      <w:bodyDiv w:val="1"/>
      <w:marLeft w:val="0"/>
      <w:marRight w:val="0"/>
      <w:marTop w:val="0"/>
      <w:marBottom w:val="0"/>
      <w:divBdr>
        <w:top w:val="none" w:sz="0" w:space="0" w:color="auto"/>
        <w:left w:val="none" w:sz="0" w:space="0" w:color="auto"/>
        <w:bottom w:val="none" w:sz="0" w:space="0" w:color="auto"/>
        <w:right w:val="none" w:sz="0" w:space="0" w:color="auto"/>
      </w:divBdr>
    </w:div>
    <w:div w:id="478885702">
      <w:bodyDiv w:val="1"/>
      <w:marLeft w:val="0"/>
      <w:marRight w:val="0"/>
      <w:marTop w:val="0"/>
      <w:marBottom w:val="0"/>
      <w:divBdr>
        <w:top w:val="none" w:sz="0" w:space="0" w:color="auto"/>
        <w:left w:val="none" w:sz="0" w:space="0" w:color="auto"/>
        <w:bottom w:val="none" w:sz="0" w:space="0" w:color="auto"/>
        <w:right w:val="none" w:sz="0" w:space="0" w:color="auto"/>
      </w:divBdr>
    </w:div>
    <w:div w:id="526912507">
      <w:bodyDiv w:val="1"/>
      <w:marLeft w:val="0"/>
      <w:marRight w:val="0"/>
      <w:marTop w:val="0"/>
      <w:marBottom w:val="0"/>
      <w:divBdr>
        <w:top w:val="none" w:sz="0" w:space="0" w:color="auto"/>
        <w:left w:val="none" w:sz="0" w:space="0" w:color="auto"/>
        <w:bottom w:val="none" w:sz="0" w:space="0" w:color="auto"/>
        <w:right w:val="none" w:sz="0" w:space="0" w:color="auto"/>
      </w:divBdr>
    </w:div>
    <w:div w:id="684407696">
      <w:bodyDiv w:val="1"/>
      <w:marLeft w:val="0"/>
      <w:marRight w:val="0"/>
      <w:marTop w:val="0"/>
      <w:marBottom w:val="0"/>
      <w:divBdr>
        <w:top w:val="none" w:sz="0" w:space="0" w:color="auto"/>
        <w:left w:val="none" w:sz="0" w:space="0" w:color="auto"/>
        <w:bottom w:val="none" w:sz="0" w:space="0" w:color="auto"/>
        <w:right w:val="none" w:sz="0" w:space="0" w:color="auto"/>
      </w:divBdr>
    </w:div>
    <w:div w:id="698315407">
      <w:bodyDiv w:val="1"/>
      <w:marLeft w:val="0"/>
      <w:marRight w:val="0"/>
      <w:marTop w:val="0"/>
      <w:marBottom w:val="0"/>
      <w:divBdr>
        <w:top w:val="none" w:sz="0" w:space="0" w:color="auto"/>
        <w:left w:val="none" w:sz="0" w:space="0" w:color="auto"/>
        <w:bottom w:val="none" w:sz="0" w:space="0" w:color="auto"/>
        <w:right w:val="none" w:sz="0" w:space="0" w:color="auto"/>
      </w:divBdr>
    </w:div>
    <w:div w:id="700208755">
      <w:bodyDiv w:val="1"/>
      <w:marLeft w:val="0"/>
      <w:marRight w:val="0"/>
      <w:marTop w:val="0"/>
      <w:marBottom w:val="0"/>
      <w:divBdr>
        <w:top w:val="none" w:sz="0" w:space="0" w:color="auto"/>
        <w:left w:val="none" w:sz="0" w:space="0" w:color="auto"/>
        <w:bottom w:val="none" w:sz="0" w:space="0" w:color="auto"/>
        <w:right w:val="none" w:sz="0" w:space="0" w:color="auto"/>
      </w:divBdr>
    </w:div>
    <w:div w:id="739598713">
      <w:bodyDiv w:val="1"/>
      <w:marLeft w:val="0"/>
      <w:marRight w:val="0"/>
      <w:marTop w:val="0"/>
      <w:marBottom w:val="0"/>
      <w:divBdr>
        <w:top w:val="none" w:sz="0" w:space="0" w:color="auto"/>
        <w:left w:val="none" w:sz="0" w:space="0" w:color="auto"/>
        <w:bottom w:val="none" w:sz="0" w:space="0" w:color="auto"/>
        <w:right w:val="none" w:sz="0" w:space="0" w:color="auto"/>
      </w:divBdr>
    </w:div>
    <w:div w:id="746725718">
      <w:bodyDiv w:val="1"/>
      <w:marLeft w:val="0"/>
      <w:marRight w:val="0"/>
      <w:marTop w:val="0"/>
      <w:marBottom w:val="0"/>
      <w:divBdr>
        <w:top w:val="none" w:sz="0" w:space="0" w:color="auto"/>
        <w:left w:val="none" w:sz="0" w:space="0" w:color="auto"/>
        <w:bottom w:val="none" w:sz="0" w:space="0" w:color="auto"/>
        <w:right w:val="none" w:sz="0" w:space="0" w:color="auto"/>
      </w:divBdr>
    </w:div>
    <w:div w:id="810486354">
      <w:bodyDiv w:val="1"/>
      <w:marLeft w:val="0"/>
      <w:marRight w:val="0"/>
      <w:marTop w:val="0"/>
      <w:marBottom w:val="0"/>
      <w:divBdr>
        <w:top w:val="none" w:sz="0" w:space="0" w:color="auto"/>
        <w:left w:val="none" w:sz="0" w:space="0" w:color="auto"/>
        <w:bottom w:val="none" w:sz="0" w:space="0" w:color="auto"/>
        <w:right w:val="none" w:sz="0" w:space="0" w:color="auto"/>
      </w:divBdr>
    </w:div>
    <w:div w:id="853803114">
      <w:bodyDiv w:val="1"/>
      <w:marLeft w:val="0"/>
      <w:marRight w:val="0"/>
      <w:marTop w:val="0"/>
      <w:marBottom w:val="0"/>
      <w:divBdr>
        <w:top w:val="none" w:sz="0" w:space="0" w:color="auto"/>
        <w:left w:val="none" w:sz="0" w:space="0" w:color="auto"/>
        <w:bottom w:val="none" w:sz="0" w:space="0" w:color="auto"/>
        <w:right w:val="none" w:sz="0" w:space="0" w:color="auto"/>
      </w:divBdr>
    </w:div>
    <w:div w:id="1068962540">
      <w:bodyDiv w:val="1"/>
      <w:marLeft w:val="0"/>
      <w:marRight w:val="0"/>
      <w:marTop w:val="0"/>
      <w:marBottom w:val="0"/>
      <w:divBdr>
        <w:top w:val="none" w:sz="0" w:space="0" w:color="auto"/>
        <w:left w:val="none" w:sz="0" w:space="0" w:color="auto"/>
        <w:bottom w:val="none" w:sz="0" w:space="0" w:color="auto"/>
        <w:right w:val="none" w:sz="0" w:space="0" w:color="auto"/>
      </w:divBdr>
    </w:div>
    <w:div w:id="1192112413">
      <w:bodyDiv w:val="1"/>
      <w:marLeft w:val="0"/>
      <w:marRight w:val="0"/>
      <w:marTop w:val="0"/>
      <w:marBottom w:val="0"/>
      <w:divBdr>
        <w:top w:val="none" w:sz="0" w:space="0" w:color="auto"/>
        <w:left w:val="none" w:sz="0" w:space="0" w:color="auto"/>
        <w:bottom w:val="none" w:sz="0" w:space="0" w:color="auto"/>
        <w:right w:val="none" w:sz="0" w:space="0" w:color="auto"/>
      </w:divBdr>
    </w:div>
    <w:div w:id="1400710390">
      <w:bodyDiv w:val="1"/>
      <w:marLeft w:val="0"/>
      <w:marRight w:val="0"/>
      <w:marTop w:val="0"/>
      <w:marBottom w:val="0"/>
      <w:divBdr>
        <w:top w:val="none" w:sz="0" w:space="0" w:color="auto"/>
        <w:left w:val="none" w:sz="0" w:space="0" w:color="auto"/>
        <w:bottom w:val="none" w:sz="0" w:space="0" w:color="auto"/>
        <w:right w:val="none" w:sz="0" w:space="0" w:color="auto"/>
      </w:divBdr>
    </w:div>
    <w:div w:id="1546018021">
      <w:bodyDiv w:val="1"/>
      <w:marLeft w:val="0"/>
      <w:marRight w:val="0"/>
      <w:marTop w:val="0"/>
      <w:marBottom w:val="0"/>
      <w:divBdr>
        <w:top w:val="none" w:sz="0" w:space="0" w:color="auto"/>
        <w:left w:val="none" w:sz="0" w:space="0" w:color="auto"/>
        <w:bottom w:val="none" w:sz="0" w:space="0" w:color="auto"/>
        <w:right w:val="none" w:sz="0" w:space="0" w:color="auto"/>
      </w:divBdr>
    </w:div>
    <w:div w:id="1611282647">
      <w:bodyDiv w:val="1"/>
      <w:marLeft w:val="0"/>
      <w:marRight w:val="0"/>
      <w:marTop w:val="0"/>
      <w:marBottom w:val="0"/>
      <w:divBdr>
        <w:top w:val="none" w:sz="0" w:space="0" w:color="auto"/>
        <w:left w:val="none" w:sz="0" w:space="0" w:color="auto"/>
        <w:bottom w:val="none" w:sz="0" w:space="0" w:color="auto"/>
        <w:right w:val="none" w:sz="0" w:space="0" w:color="auto"/>
      </w:divBdr>
    </w:div>
    <w:div w:id="1750073507">
      <w:bodyDiv w:val="1"/>
      <w:marLeft w:val="0"/>
      <w:marRight w:val="0"/>
      <w:marTop w:val="0"/>
      <w:marBottom w:val="0"/>
      <w:divBdr>
        <w:top w:val="none" w:sz="0" w:space="0" w:color="auto"/>
        <w:left w:val="none" w:sz="0" w:space="0" w:color="auto"/>
        <w:bottom w:val="none" w:sz="0" w:space="0" w:color="auto"/>
        <w:right w:val="none" w:sz="0" w:space="0" w:color="auto"/>
      </w:divBdr>
    </w:div>
    <w:div w:id="1831487000">
      <w:bodyDiv w:val="1"/>
      <w:marLeft w:val="0"/>
      <w:marRight w:val="0"/>
      <w:marTop w:val="0"/>
      <w:marBottom w:val="0"/>
      <w:divBdr>
        <w:top w:val="none" w:sz="0" w:space="0" w:color="auto"/>
        <w:left w:val="none" w:sz="0" w:space="0" w:color="auto"/>
        <w:bottom w:val="none" w:sz="0" w:space="0" w:color="auto"/>
        <w:right w:val="none" w:sz="0" w:space="0" w:color="auto"/>
      </w:divBdr>
    </w:div>
    <w:div w:id="1834877639">
      <w:bodyDiv w:val="1"/>
      <w:marLeft w:val="0"/>
      <w:marRight w:val="0"/>
      <w:marTop w:val="0"/>
      <w:marBottom w:val="0"/>
      <w:divBdr>
        <w:top w:val="none" w:sz="0" w:space="0" w:color="auto"/>
        <w:left w:val="none" w:sz="0" w:space="0" w:color="auto"/>
        <w:bottom w:val="none" w:sz="0" w:space="0" w:color="auto"/>
        <w:right w:val="none" w:sz="0" w:space="0" w:color="auto"/>
      </w:divBdr>
    </w:div>
    <w:div w:id="1881824785">
      <w:bodyDiv w:val="1"/>
      <w:marLeft w:val="0"/>
      <w:marRight w:val="0"/>
      <w:marTop w:val="0"/>
      <w:marBottom w:val="0"/>
      <w:divBdr>
        <w:top w:val="none" w:sz="0" w:space="0" w:color="auto"/>
        <w:left w:val="none" w:sz="0" w:space="0" w:color="auto"/>
        <w:bottom w:val="none" w:sz="0" w:space="0" w:color="auto"/>
        <w:right w:val="none" w:sz="0" w:space="0" w:color="auto"/>
      </w:divBdr>
    </w:div>
    <w:div w:id="1939678638">
      <w:bodyDiv w:val="1"/>
      <w:marLeft w:val="0"/>
      <w:marRight w:val="0"/>
      <w:marTop w:val="0"/>
      <w:marBottom w:val="0"/>
      <w:divBdr>
        <w:top w:val="none" w:sz="0" w:space="0" w:color="auto"/>
        <w:left w:val="none" w:sz="0" w:space="0" w:color="auto"/>
        <w:bottom w:val="none" w:sz="0" w:space="0" w:color="auto"/>
        <w:right w:val="none" w:sz="0" w:space="0" w:color="auto"/>
      </w:divBdr>
    </w:div>
    <w:div w:id="1943490034">
      <w:bodyDiv w:val="1"/>
      <w:marLeft w:val="0"/>
      <w:marRight w:val="0"/>
      <w:marTop w:val="0"/>
      <w:marBottom w:val="0"/>
      <w:divBdr>
        <w:top w:val="none" w:sz="0" w:space="0" w:color="auto"/>
        <w:left w:val="none" w:sz="0" w:space="0" w:color="auto"/>
        <w:bottom w:val="none" w:sz="0" w:space="0" w:color="auto"/>
        <w:right w:val="none" w:sz="0" w:space="0" w:color="auto"/>
      </w:divBdr>
    </w:div>
    <w:div w:id="2026980561">
      <w:bodyDiv w:val="1"/>
      <w:marLeft w:val="0"/>
      <w:marRight w:val="0"/>
      <w:marTop w:val="0"/>
      <w:marBottom w:val="0"/>
      <w:divBdr>
        <w:top w:val="none" w:sz="0" w:space="0" w:color="auto"/>
        <w:left w:val="none" w:sz="0" w:space="0" w:color="auto"/>
        <w:bottom w:val="none" w:sz="0" w:space="0" w:color="auto"/>
        <w:right w:val="none" w:sz="0" w:space="0" w:color="auto"/>
      </w:divBdr>
    </w:div>
    <w:div w:id="213104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77FFD-404C-43B5-8725-3B603645F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1264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TEMAS A TRATAR CON LA CONAGUA</vt:lpstr>
    </vt:vector>
  </TitlesOfParts>
  <Company>Hewlett-Packard</Company>
  <LinksUpToDate>false</LinksUpToDate>
  <CharactersWithSpaces>1491</CharactersWithSpaces>
  <SharedDoc>false</SharedDoc>
  <HLinks>
    <vt:vector size="30" baseType="variant">
      <vt:variant>
        <vt:i4>8323113</vt:i4>
      </vt:variant>
      <vt:variant>
        <vt:i4>12</vt:i4>
      </vt:variant>
      <vt:variant>
        <vt:i4>0</vt:i4>
      </vt:variant>
      <vt:variant>
        <vt:i4>5</vt:i4>
      </vt:variant>
      <vt:variant>
        <vt:lpwstr>http://www.anr.gob.mx/</vt:lpwstr>
      </vt:variant>
      <vt:variant>
        <vt:lpwstr/>
      </vt:variant>
      <vt:variant>
        <vt:i4>5767241</vt:i4>
      </vt:variant>
      <vt:variant>
        <vt:i4>9</vt:i4>
      </vt:variant>
      <vt:variant>
        <vt:i4>0</vt:i4>
      </vt:variant>
      <vt:variant>
        <vt:i4>5</vt:i4>
      </vt:variant>
      <vt:variant>
        <vt:lpwstr>http://www.atlasnacionalderiesgos.gob.mx/</vt:lpwstr>
      </vt:variant>
      <vt:variant>
        <vt:lpwstr/>
      </vt:variant>
      <vt:variant>
        <vt:i4>8323113</vt:i4>
      </vt:variant>
      <vt:variant>
        <vt:i4>6</vt:i4>
      </vt:variant>
      <vt:variant>
        <vt:i4>0</vt:i4>
      </vt:variant>
      <vt:variant>
        <vt:i4>5</vt:i4>
      </vt:variant>
      <vt:variant>
        <vt:lpwstr>http://www.anr.gob.mx/</vt:lpwstr>
      </vt:variant>
      <vt:variant>
        <vt:lpwstr/>
      </vt:variant>
      <vt:variant>
        <vt:i4>5767241</vt:i4>
      </vt:variant>
      <vt:variant>
        <vt:i4>3</vt:i4>
      </vt:variant>
      <vt:variant>
        <vt:i4>0</vt:i4>
      </vt:variant>
      <vt:variant>
        <vt:i4>5</vt:i4>
      </vt:variant>
      <vt:variant>
        <vt:lpwstr>http://www.atlasnacionalderiesgos.gob.mx/</vt:lpwstr>
      </vt:variant>
      <vt:variant>
        <vt:lpwstr/>
      </vt:variant>
      <vt:variant>
        <vt:i4>5767241</vt:i4>
      </vt:variant>
      <vt:variant>
        <vt:i4>0</vt:i4>
      </vt:variant>
      <vt:variant>
        <vt:i4>0</vt:i4>
      </vt:variant>
      <vt:variant>
        <vt:i4>5</vt:i4>
      </vt:variant>
      <vt:variant>
        <vt:lpwstr>http://www.atlasnacionalderiesgos.gob.mx/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TEMAS A TRATAR CON LA CONAGUA</dc:title>
  <dc:creator>Anne</dc:creator>
  <cp:lastModifiedBy>Barrera Burrola Héctor Alonso</cp:lastModifiedBy>
  <cp:revision>6</cp:revision>
  <cp:lastPrinted>2016-12-15T19:24:00Z</cp:lastPrinted>
  <dcterms:created xsi:type="dcterms:W3CDTF">2017-08-07T21:29:00Z</dcterms:created>
  <dcterms:modified xsi:type="dcterms:W3CDTF">2017-08-08T16:11:00Z</dcterms:modified>
</cp:coreProperties>
</file>